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B5FF" w14:textId="741C0CA9" w:rsidR="003063D3" w:rsidRPr="003B5E60" w:rsidRDefault="003063D3" w:rsidP="003063D3">
      <w:pPr>
        <w:ind w:firstLine="357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Перечень технических средств и программного обеспечения</w:t>
      </w:r>
      <w:r w:rsidRPr="003B5E60">
        <w:rPr>
          <w:rFonts w:cs="Times New Roman"/>
          <w:b/>
          <w:sz w:val="28"/>
          <w:szCs w:val="24"/>
        </w:rPr>
        <w:t>, необходим</w:t>
      </w:r>
      <w:r>
        <w:rPr>
          <w:rFonts w:cs="Times New Roman"/>
          <w:b/>
          <w:sz w:val="28"/>
          <w:szCs w:val="24"/>
        </w:rPr>
        <w:t>ого</w:t>
      </w:r>
      <w:r w:rsidRPr="003B5E60">
        <w:rPr>
          <w:rFonts w:cs="Times New Roman"/>
          <w:b/>
          <w:sz w:val="28"/>
          <w:szCs w:val="24"/>
        </w:rPr>
        <w:t xml:space="preserve"> для установки и эксплуатации </w:t>
      </w:r>
      <w:r w:rsidRPr="003063D3">
        <w:rPr>
          <w:rFonts w:cs="Times New Roman"/>
          <w:b/>
          <w:sz w:val="28"/>
          <w:szCs w:val="24"/>
        </w:rPr>
        <w:t>программы проверки функционирования блока RTC</w:t>
      </w:r>
    </w:p>
    <w:p w14:paraId="44D3DD04" w14:textId="77777777" w:rsidR="003063D3" w:rsidRPr="003B5E60" w:rsidRDefault="003063D3" w:rsidP="003063D3">
      <w:pPr>
        <w:spacing w:before="120" w:after="120"/>
        <w:ind w:firstLine="357"/>
        <w:jc w:val="both"/>
        <w:rPr>
          <w:rFonts w:cs="Times New Roman"/>
          <w:sz w:val="24"/>
          <w:szCs w:val="24"/>
        </w:rPr>
      </w:pPr>
      <w:r w:rsidRPr="003B5E60">
        <w:rPr>
          <w:rFonts w:cs="Times New Roman"/>
          <w:sz w:val="24"/>
          <w:szCs w:val="24"/>
        </w:rPr>
        <w:t xml:space="preserve">Для установки и эксплуатации программы проверки функционирования блока </w:t>
      </w:r>
      <w:r w:rsidRPr="003B5E60">
        <w:rPr>
          <w:rFonts w:cs="Times New Roman"/>
          <w:sz w:val="24"/>
          <w:szCs w:val="24"/>
          <w:lang w:val="en-US"/>
        </w:rPr>
        <w:t>RTC</w:t>
      </w:r>
      <w:r w:rsidRPr="003B5E60">
        <w:rPr>
          <w:rFonts w:cs="Times New Roman"/>
          <w:sz w:val="24"/>
          <w:szCs w:val="24"/>
        </w:rPr>
        <w:t xml:space="preserve"> необходимо следующее оборудование и программное обеспечение:</w:t>
      </w:r>
    </w:p>
    <w:p w14:paraId="0ED2BE8B" w14:textId="77777777" w:rsidR="003063D3" w:rsidRPr="003B5E60" w:rsidRDefault="003063D3" w:rsidP="003063D3">
      <w:pPr>
        <w:pStyle w:val="af3"/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Персональный компьютер, с установленной операционной системой </w:t>
      </w:r>
      <w:r w:rsidRPr="003B5E60">
        <w:rPr>
          <w:rFonts w:cs="Times New Roman"/>
          <w:lang w:val="en-US"/>
        </w:rPr>
        <w:t>Windows</w:t>
      </w:r>
      <w:r w:rsidRPr="003B5E60">
        <w:rPr>
          <w:rFonts w:cs="Times New Roman"/>
        </w:rPr>
        <w:t xml:space="preserve"> 7.</w:t>
      </w:r>
    </w:p>
    <w:p w14:paraId="45E4970A" w14:textId="77777777" w:rsidR="003063D3" w:rsidRPr="003B5E60" w:rsidRDefault="003063D3" w:rsidP="003063D3">
      <w:pPr>
        <w:pStyle w:val="af3"/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Отладочная плата на базе </w:t>
      </w:r>
      <w:r w:rsidRPr="003B5E60">
        <w:rPr>
          <w:rFonts w:cs="Times New Roman"/>
          <w:lang w:val="en-US"/>
        </w:rPr>
        <w:t>FPGA</w:t>
      </w:r>
      <w:r w:rsidRPr="003B5E60">
        <w:rPr>
          <w:rFonts w:cs="Times New Roman"/>
        </w:rPr>
        <w:t xml:space="preserve"> </w:t>
      </w:r>
      <w:proofErr w:type="spellStart"/>
      <w:r w:rsidRPr="003B5E60">
        <w:rPr>
          <w:rFonts w:cs="Times New Roman"/>
          <w:lang w:val="en-US"/>
        </w:rPr>
        <w:t>Arria</w:t>
      </w:r>
      <w:proofErr w:type="spellEnd"/>
      <w:r w:rsidRPr="003B5E60"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V</w:t>
      </w:r>
      <w:r w:rsidRPr="003B5E60">
        <w:rPr>
          <w:rFonts w:cs="Times New Roman"/>
        </w:rPr>
        <w:t xml:space="preserve"> фирмы </w:t>
      </w:r>
      <w:r w:rsidRPr="003B5E60">
        <w:rPr>
          <w:rFonts w:cs="Times New Roman"/>
          <w:lang w:val="en-US"/>
        </w:rPr>
        <w:t>Altera</w:t>
      </w:r>
      <w:r w:rsidRPr="003B5E60">
        <w:rPr>
          <w:rFonts w:cs="Times New Roman"/>
        </w:rPr>
        <w:t xml:space="preserve"> с источником питания (Рисунок 1).</w:t>
      </w:r>
    </w:p>
    <w:p w14:paraId="6D832B7A" w14:textId="77777777" w:rsidR="003063D3" w:rsidRPr="003B5E60" w:rsidRDefault="003063D3" w:rsidP="003063D3">
      <w:pPr>
        <w:pStyle w:val="af3"/>
        <w:spacing w:line="360" w:lineRule="auto"/>
        <w:ind w:left="357"/>
        <w:jc w:val="center"/>
      </w:pPr>
      <w:r w:rsidRPr="003B5E60">
        <w:rPr>
          <w:noProof/>
        </w:rPr>
        <w:drawing>
          <wp:inline distT="0" distB="0" distL="0" distR="0" wp14:anchorId="104945CF" wp14:editId="6607D357">
            <wp:extent cx="4202423" cy="37909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739" cy="37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7E726" w14:textId="77777777" w:rsidR="003063D3" w:rsidRPr="003B5E60" w:rsidRDefault="003063D3" w:rsidP="003063D3">
      <w:pPr>
        <w:pStyle w:val="af3"/>
        <w:spacing w:line="360" w:lineRule="auto"/>
        <w:ind w:left="357"/>
        <w:jc w:val="center"/>
        <w:rPr>
          <w:rFonts w:cs="Times New Roman"/>
        </w:rPr>
      </w:pPr>
      <w:r w:rsidRPr="003B5E60">
        <w:rPr>
          <w:rFonts w:cs="Times New Roman"/>
        </w:rPr>
        <w:t>Рисунок 1</w:t>
      </w:r>
    </w:p>
    <w:p w14:paraId="01DB7227" w14:textId="77777777" w:rsidR="003063D3" w:rsidRPr="003B5E60" w:rsidRDefault="003063D3" w:rsidP="003063D3">
      <w:pPr>
        <w:pStyle w:val="af3"/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Интерфейсный блок, необходимый для подключения отладочной платы к </w:t>
      </w:r>
      <w:r w:rsidRPr="003B5E60">
        <w:rPr>
          <w:rFonts w:cs="Times New Roman"/>
          <w:lang w:val="en-US"/>
        </w:rPr>
        <w:t>COM</w:t>
      </w:r>
      <w:r w:rsidRPr="003B5E60">
        <w:rPr>
          <w:rFonts w:cs="Times New Roman"/>
        </w:rPr>
        <w:t>- порту персонального компьютера.</w:t>
      </w:r>
    </w:p>
    <w:p w14:paraId="5AB6F15F" w14:textId="77777777" w:rsidR="003063D3" w:rsidRPr="003B5E60" w:rsidRDefault="003063D3" w:rsidP="003063D3">
      <w:pPr>
        <w:pStyle w:val="af3"/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Образ </w:t>
      </w:r>
      <w:proofErr w:type="spellStart"/>
      <w:r w:rsidRPr="003B5E60">
        <w:rPr>
          <w:rFonts w:cs="Times New Roman"/>
        </w:rPr>
        <w:t>СнК</w:t>
      </w:r>
      <w:proofErr w:type="spellEnd"/>
      <w:r w:rsidRPr="003B5E60"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 xml:space="preserve">16, загружаемый в </w:t>
      </w:r>
      <w:r w:rsidRPr="003B5E60">
        <w:rPr>
          <w:rFonts w:cs="Times New Roman"/>
          <w:lang w:val="en-US"/>
        </w:rPr>
        <w:t>FPGA</w:t>
      </w:r>
      <w:r w:rsidRPr="003B5E60">
        <w:rPr>
          <w:rFonts w:cs="Times New Roman"/>
        </w:rPr>
        <w:t xml:space="preserve">, в виде файла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>16.</w:t>
      </w:r>
      <w:proofErr w:type="spellStart"/>
      <w:r w:rsidRPr="003B5E60">
        <w:rPr>
          <w:rFonts w:cs="Times New Roman"/>
          <w:lang w:val="en-US"/>
        </w:rPr>
        <w:t>sof</w:t>
      </w:r>
      <w:proofErr w:type="spellEnd"/>
      <w:r w:rsidRPr="003B5E60">
        <w:rPr>
          <w:rFonts w:cs="Times New Roman"/>
        </w:rPr>
        <w:t xml:space="preserve">. </w:t>
      </w:r>
      <w:proofErr w:type="spellStart"/>
      <w:r w:rsidRPr="003B5E60">
        <w:rPr>
          <w:rFonts w:cs="Times New Roman"/>
        </w:rPr>
        <w:t>СнК</w:t>
      </w:r>
      <w:proofErr w:type="spellEnd"/>
      <w:r w:rsidRPr="003B5E60"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 xml:space="preserve">16 представляет собой систему на кристалле, построенную на основе 16-разрядного процессорного ядра, совместимого по архитектуре и системе команд с микропроцессором </w:t>
      </w:r>
      <w:proofErr w:type="spellStart"/>
      <w:r w:rsidRPr="003B5E60">
        <w:rPr>
          <w:rFonts w:cs="Times New Roman"/>
          <w:lang w:val="en-US"/>
        </w:rPr>
        <w:t>Inlel</w:t>
      </w:r>
      <w:proofErr w:type="spellEnd"/>
      <w:r w:rsidRPr="003B5E60">
        <w:rPr>
          <w:rFonts w:cs="Times New Roman"/>
        </w:rPr>
        <w:t xml:space="preserve"> 80186. В состав </w:t>
      </w:r>
      <w:proofErr w:type="spellStart"/>
      <w:r w:rsidRPr="003B5E60">
        <w:rPr>
          <w:rFonts w:cs="Times New Roman"/>
        </w:rPr>
        <w:t>СнК</w:t>
      </w:r>
      <w:proofErr w:type="spellEnd"/>
      <w:r w:rsidRPr="003B5E60"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 xml:space="preserve">16 входит ряд периферийных блоков, включая блок </w:t>
      </w:r>
      <w:r w:rsidRPr="003B5E60">
        <w:rPr>
          <w:rFonts w:cs="Times New Roman"/>
          <w:lang w:val="en-US"/>
        </w:rPr>
        <w:t>RTC</w:t>
      </w:r>
      <w:r w:rsidRPr="003B5E60">
        <w:rPr>
          <w:rFonts w:cs="Times New Roman"/>
        </w:rPr>
        <w:t>.</w:t>
      </w:r>
    </w:p>
    <w:p w14:paraId="3756B3FD" w14:textId="77777777" w:rsidR="003063D3" w:rsidRPr="003B5E60" w:rsidRDefault="003063D3" w:rsidP="003063D3">
      <w:pPr>
        <w:pStyle w:val="af3"/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Стандартная программа </w:t>
      </w:r>
      <w:r w:rsidRPr="003B5E60">
        <w:rPr>
          <w:rFonts w:cs="Times New Roman"/>
          <w:lang w:val="en-US"/>
        </w:rPr>
        <w:t>Quartus</w:t>
      </w:r>
      <w:r w:rsidRPr="003B5E60"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II</w:t>
      </w:r>
      <w:r w:rsidRPr="003B5E60">
        <w:rPr>
          <w:rFonts w:cs="Times New Roman"/>
        </w:rPr>
        <w:t xml:space="preserve">, необходимая для загрузки файла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>16.</w:t>
      </w:r>
      <w:proofErr w:type="spellStart"/>
      <w:r w:rsidRPr="003B5E60">
        <w:rPr>
          <w:rFonts w:cs="Times New Roman"/>
          <w:lang w:val="en-US"/>
        </w:rPr>
        <w:t>sof</w:t>
      </w:r>
      <w:proofErr w:type="spellEnd"/>
      <w:r w:rsidRPr="003B5E60">
        <w:rPr>
          <w:rFonts w:cs="Times New Roman"/>
        </w:rPr>
        <w:t xml:space="preserve"> в </w:t>
      </w:r>
      <w:r w:rsidRPr="003B5E60">
        <w:rPr>
          <w:rFonts w:cs="Times New Roman"/>
          <w:lang w:val="en-US"/>
        </w:rPr>
        <w:t>FPGA</w:t>
      </w:r>
      <w:r w:rsidRPr="003B5E60">
        <w:rPr>
          <w:rFonts w:cs="Times New Roman"/>
        </w:rPr>
        <w:t>.</w:t>
      </w:r>
    </w:p>
    <w:p w14:paraId="1443BFAA" w14:textId="657622FC" w:rsidR="003063D3" w:rsidRPr="003B5E60" w:rsidRDefault="003063D3" w:rsidP="003063D3">
      <w:pPr>
        <w:pStyle w:val="af3"/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Программа</w:t>
      </w:r>
      <w:r w:rsidRPr="003B5E60">
        <w:rPr>
          <w:rFonts w:cs="Times New Roman"/>
        </w:rPr>
        <w:t xml:space="preserve"> </w:t>
      </w:r>
      <w:r>
        <w:rPr>
          <w:rFonts w:cs="Times New Roman"/>
        </w:rPr>
        <w:t>М</w:t>
      </w:r>
      <w:r w:rsidRPr="003B5E60">
        <w:rPr>
          <w:rFonts w:cs="Times New Roman"/>
        </w:rPr>
        <w:t xml:space="preserve">онитор </w:t>
      </w:r>
      <w:r>
        <w:rPr>
          <w:rFonts w:cs="Times New Roman"/>
        </w:rPr>
        <w:t>(</w:t>
      </w:r>
      <w:r w:rsidRPr="003B5E60">
        <w:rPr>
          <w:rFonts w:cs="Times New Roman"/>
          <w:lang w:val="en-US"/>
        </w:rPr>
        <w:t>Monitor</w:t>
      </w:r>
      <w:r w:rsidRPr="003B5E60">
        <w:rPr>
          <w:rFonts w:cs="Times New Roman"/>
        </w:rPr>
        <w:t>186.</w:t>
      </w:r>
      <w:r w:rsidRPr="003B5E60">
        <w:rPr>
          <w:rFonts w:cs="Times New Roman"/>
          <w:lang w:val="en-US"/>
        </w:rPr>
        <w:t>exe</w:t>
      </w:r>
      <w:r>
        <w:rPr>
          <w:rFonts w:cs="Times New Roman"/>
        </w:rPr>
        <w:t>)</w:t>
      </w:r>
      <w:r w:rsidRPr="003B5E60">
        <w:rPr>
          <w:rFonts w:cs="Times New Roman"/>
        </w:rPr>
        <w:t>, необходим</w:t>
      </w:r>
      <w:r w:rsidR="003A67C6">
        <w:rPr>
          <w:rFonts w:cs="Times New Roman"/>
        </w:rPr>
        <w:t>ая</w:t>
      </w:r>
      <w:bookmarkStart w:id="0" w:name="_GoBack"/>
      <w:bookmarkEnd w:id="0"/>
      <w:r w:rsidRPr="003B5E60">
        <w:rPr>
          <w:rFonts w:cs="Times New Roman"/>
        </w:rPr>
        <w:t xml:space="preserve"> для загрузки программы проверки функционирования блока </w:t>
      </w:r>
      <w:r w:rsidRPr="003B5E60">
        <w:rPr>
          <w:rFonts w:cs="Times New Roman"/>
          <w:lang w:val="en-US"/>
        </w:rPr>
        <w:t>RTC</w:t>
      </w:r>
      <w:r w:rsidRPr="003B5E60">
        <w:rPr>
          <w:rFonts w:cs="Times New Roman"/>
        </w:rPr>
        <w:t xml:space="preserve"> в отладочную плату и отображения результатов проверки блока.</w:t>
      </w:r>
      <w:r>
        <w:rPr>
          <w:rFonts w:cs="Times New Roman"/>
        </w:rPr>
        <w:t xml:space="preserve"> Программа Монитор входит в состав поставки программы </w:t>
      </w:r>
      <w:r w:rsidRPr="003B5E60">
        <w:rPr>
          <w:rFonts w:cs="Times New Roman"/>
        </w:rPr>
        <w:t xml:space="preserve">проверки функционирования блока </w:t>
      </w:r>
      <w:r w:rsidRPr="003B5E60">
        <w:rPr>
          <w:rFonts w:cs="Times New Roman"/>
          <w:lang w:val="en-US"/>
        </w:rPr>
        <w:t>RTC</w:t>
      </w:r>
      <w:r>
        <w:rPr>
          <w:rFonts w:cs="Times New Roman"/>
        </w:rPr>
        <w:t>.</w:t>
      </w:r>
    </w:p>
    <w:p w14:paraId="061C8C91" w14:textId="330E43C3" w:rsidR="003063D3" w:rsidRPr="003B5E60" w:rsidRDefault="003063D3" w:rsidP="003063D3">
      <w:pPr>
        <w:pStyle w:val="af3"/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Исполняемый модуль программы проверки функционирования блока </w:t>
      </w:r>
      <w:r w:rsidRPr="003B5E60">
        <w:rPr>
          <w:rFonts w:cs="Times New Roman"/>
          <w:lang w:val="en-US"/>
        </w:rPr>
        <w:t>RTC</w:t>
      </w:r>
      <w:r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>16_</w:t>
      </w:r>
      <w:r w:rsidRPr="003B5E60">
        <w:rPr>
          <w:rFonts w:cs="Times New Roman"/>
          <w:lang w:val="en-US"/>
        </w:rPr>
        <w:t>RTC</w:t>
      </w:r>
      <w:r w:rsidRPr="003B5E60">
        <w:rPr>
          <w:rFonts w:cs="Times New Roman"/>
        </w:rPr>
        <w:t>.</w:t>
      </w:r>
      <w:r w:rsidRPr="003B5E60">
        <w:rPr>
          <w:rFonts w:cs="Times New Roman"/>
          <w:lang w:val="en-US"/>
        </w:rPr>
        <w:t>exe</w:t>
      </w:r>
      <w:r w:rsidRPr="003B5E60">
        <w:rPr>
          <w:rFonts w:cs="Times New Roman"/>
        </w:rPr>
        <w:t>.</w:t>
      </w:r>
    </w:p>
    <w:p w14:paraId="4D092DF3" w14:textId="44DC1397" w:rsidR="0091723E" w:rsidRPr="003063D3" w:rsidRDefault="00205989" w:rsidP="003063D3">
      <w:pPr>
        <w:ind w:firstLine="357"/>
        <w:jc w:val="center"/>
        <w:rPr>
          <w:rFonts w:cs="Times New Roman"/>
          <w:b/>
          <w:sz w:val="28"/>
          <w:szCs w:val="24"/>
        </w:rPr>
      </w:pPr>
      <w:r w:rsidRPr="003063D3">
        <w:rPr>
          <w:rFonts w:cs="Times New Roman"/>
          <w:b/>
          <w:sz w:val="28"/>
          <w:szCs w:val="24"/>
        </w:rPr>
        <w:lastRenderedPageBreak/>
        <w:t xml:space="preserve">Инструкция по </w:t>
      </w:r>
      <w:r w:rsidR="003063D3" w:rsidRPr="003063D3">
        <w:rPr>
          <w:rFonts w:cs="Times New Roman"/>
          <w:b/>
          <w:sz w:val="28"/>
          <w:szCs w:val="24"/>
        </w:rPr>
        <w:t>установке</w:t>
      </w:r>
      <w:r w:rsidRPr="003063D3">
        <w:rPr>
          <w:rFonts w:cs="Times New Roman"/>
          <w:b/>
          <w:sz w:val="28"/>
          <w:szCs w:val="24"/>
        </w:rPr>
        <w:t xml:space="preserve"> программы проверки функционирования</w:t>
      </w:r>
      <w:r w:rsidR="00AE185F" w:rsidRPr="003063D3">
        <w:rPr>
          <w:rFonts w:cs="Times New Roman"/>
          <w:b/>
          <w:sz w:val="28"/>
          <w:szCs w:val="24"/>
        </w:rPr>
        <w:t xml:space="preserve"> </w:t>
      </w:r>
      <w:r w:rsidRPr="003063D3">
        <w:rPr>
          <w:rFonts w:cs="Times New Roman"/>
          <w:b/>
          <w:sz w:val="28"/>
          <w:szCs w:val="24"/>
        </w:rPr>
        <w:t xml:space="preserve">блока </w:t>
      </w:r>
      <w:r w:rsidR="00AE185F" w:rsidRPr="003063D3">
        <w:rPr>
          <w:rFonts w:cs="Times New Roman"/>
          <w:b/>
          <w:sz w:val="28"/>
          <w:szCs w:val="24"/>
        </w:rPr>
        <w:t>RTC</w:t>
      </w:r>
    </w:p>
    <w:p w14:paraId="766D41BE" w14:textId="77777777" w:rsidR="000F2674" w:rsidRDefault="000F2674" w:rsidP="000F2674"/>
    <w:p w14:paraId="17455D40" w14:textId="41A1C772" w:rsidR="00CF705A" w:rsidRDefault="00CF705A" w:rsidP="003063D3">
      <w:pPr>
        <w:pStyle w:val="af3"/>
        <w:numPr>
          <w:ilvl w:val="0"/>
          <w:numId w:val="4"/>
        </w:numPr>
        <w:spacing w:line="360" w:lineRule="auto"/>
        <w:jc w:val="both"/>
      </w:pPr>
      <w:r>
        <w:t>Подключить</w:t>
      </w:r>
      <w:r w:rsidR="008212C1" w:rsidRPr="008212C1">
        <w:t xml:space="preserve"> </w:t>
      </w:r>
      <w:r w:rsidR="008212C1">
        <w:t>интерфейсный блок</w:t>
      </w:r>
      <w:r>
        <w:t xml:space="preserve"> о</w:t>
      </w:r>
      <w:r w:rsidR="00AE185F">
        <w:t>тладочн</w:t>
      </w:r>
      <w:r w:rsidR="008212C1">
        <w:t>ой</w:t>
      </w:r>
      <w:r w:rsidR="00AE185F">
        <w:t xml:space="preserve"> плат</w:t>
      </w:r>
      <w:r w:rsidR="008212C1">
        <w:t>ы</w:t>
      </w:r>
      <w:r w:rsidR="00AE185F">
        <w:t xml:space="preserve"> на базе </w:t>
      </w:r>
      <w:r w:rsidR="00AE185F">
        <w:rPr>
          <w:lang w:val="en-US"/>
        </w:rPr>
        <w:t>FPGA</w:t>
      </w:r>
      <w:r>
        <w:t xml:space="preserve"> к </w:t>
      </w:r>
      <w:r>
        <w:rPr>
          <w:lang w:val="en-US"/>
        </w:rPr>
        <w:t>COM</w:t>
      </w:r>
      <w:r>
        <w:t xml:space="preserve">-порту персонального компьютера с операционной системой </w:t>
      </w:r>
      <w:r>
        <w:rPr>
          <w:lang w:val="en-US"/>
        </w:rPr>
        <w:t>Windows</w:t>
      </w:r>
      <w:r>
        <w:t>.</w:t>
      </w:r>
    </w:p>
    <w:p w14:paraId="2212246A" w14:textId="2CE30378" w:rsidR="00E34660" w:rsidRDefault="003063D3" w:rsidP="003063D3">
      <w:pPr>
        <w:pStyle w:val="af3"/>
        <w:numPr>
          <w:ilvl w:val="0"/>
          <w:numId w:val="4"/>
        </w:numPr>
        <w:spacing w:line="360" w:lineRule="auto"/>
        <w:jc w:val="both"/>
      </w:pPr>
      <w:r>
        <w:t>Запустить</w:t>
      </w:r>
      <w:r w:rsidR="00E34660">
        <w:t xml:space="preserve"> на компьютере</w:t>
      </w:r>
      <w:r w:rsidR="00CF705A">
        <w:t xml:space="preserve"> технологическую</w:t>
      </w:r>
      <w:r w:rsidR="00E34660">
        <w:t xml:space="preserve"> программу </w:t>
      </w:r>
      <w:r>
        <w:t>Монитор (</w:t>
      </w:r>
      <w:r w:rsidR="00E34660">
        <w:rPr>
          <w:lang w:val="en-US"/>
        </w:rPr>
        <w:t>Monitor</w:t>
      </w:r>
      <w:r w:rsidR="00E34660" w:rsidRPr="00E34660">
        <w:t>186</w:t>
      </w:r>
      <w:r w:rsidRPr="003063D3">
        <w:t>.</w:t>
      </w:r>
      <w:r>
        <w:rPr>
          <w:lang w:val="en-US"/>
        </w:rPr>
        <w:t>exe</w:t>
      </w:r>
      <w:r w:rsidRPr="003063D3">
        <w:t>)</w:t>
      </w:r>
      <w:r w:rsidR="00AD67CA" w:rsidRPr="00AD67CA">
        <w:t>.</w:t>
      </w:r>
      <w:r w:rsidR="00E34660">
        <w:t xml:space="preserve"> С помощью меню программы выбрать номер </w:t>
      </w:r>
      <w:r w:rsidR="00E34660">
        <w:rPr>
          <w:lang w:val="en-US"/>
        </w:rPr>
        <w:t>COM</w:t>
      </w:r>
      <w:r w:rsidR="00E34660">
        <w:t xml:space="preserve">-порта, через который к компьютеру подключается </w:t>
      </w:r>
      <w:r w:rsidR="00AE185F">
        <w:t>отладочная плата</w:t>
      </w:r>
      <w:r w:rsidR="00E34660">
        <w:t xml:space="preserve"> и установить</w:t>
      </w:r>
      <w:r w:rsidR="008B7A28">
        <w:t xml:space="preserve"> скорость и</w:t>
      </w:r>
      <w:r w:rsidR="00E34660">
        <w:t xml:space="preserve"> режимы работы </w:t>
      </w:r>
      <w:r w:rsidR="00E34660">
        <w:rPr>
          <w:lang w:val="en-US"/>
        </w:rPr>
        <w:t>COM</w:t>
      </w:r>
      <w:r w:rsidR="00E34660" w:rsidRPr="00E34660">
        <w:t>-</w:t>
      </w:r>
      <w:r w:rsidR="00E34660">
        <w:t>порта</w:t>
      </w:r>
      <w:r w:rsidR="00FE3969">
        <w:t xml:space="preserve"> (рисунок </w:t>
      </w:r>
      <w:r>
        <w:t>2</w:t>
      </w:r>
      <w:r w:rsidR="00FE3969">
        <w:t>)</w:t>
      </w:r>
      <w:r w:rsidR="00E34660">
        <w:t>.</w:t>
      </w:r>
    </w:p>
    <w:p w14:paraId="3FD598DA" w14:textId="77777777" w:rsidR="008212C1" w:rsidRDefault="008212C1" w:rsidP="003063D3">
      <w:pPr>
        <w:pStyle w:val="af3"/>
        <w:numPr>
          <w:ilvl w:val="0"/>
          <w:numId w:val="4"/>
        </w:numPr>
        <w:spacing w:line="360" w:lineRule="auto"/>
        <w:jc w:val="both"/>
      </w:pPr>
      <w:r>
        <w:t xml:space="preserve">Включить питание отладочной платы на базе </w:t>
      </w:r>
      <w:r>
        <w:rPr>
          <w:lang w:val="en-US"/>
        </w:rPr>
        <w:t>FPGA</w:t>
      </w:r>
      <w:r>
        <w:t>.</w:t>
      </w:r>
    </w:p>
    <w:p w14:paraId="247A22D4" w14:textId="1F1AF00B" w:rsidR="008212C1" w:rsidRDefault="00BD6FCC" w:rsidP="003063D3">
      <w:pPr>
        <w:pStyle w:val="af3"/>
        <w:numPr>
          <w:ilvl w:val="0"/>
          <w:numId w:val="4"/>
        </w:numPr>
        <w:spacing w:line="360" w:lineRule="auto"/>
        <w:jc w:val="both"/>
      </w:pPr>
      <w:r>
        <w:t>С помощью</w:t>
      </w:r>
      <w:r w:rsidR="00687370" w:rsidRPr="00687370">
        <w:t xml:space="preserve"> </w:t>
      </w:r>
      <w:r w:rsidR="00687370">
        <w:t>стандартной</w:t>
      </w:r>
      <w:r>
        <w:t xml:space="preserve"> программы </w:t>
      </w:r>
      <w:r>
        <w:rPr>
          <w:lang w:val="en-US"/>
        </w:rPr>
        <w:t>Quartus</w:t>
      </w:r>
      <w:r w:rsidRPr="00BD6FCC">
        <w:t xml:space="preserve"> </w:t>
      </w:r>
      <w:r>
        <w:rPr>
          <w:lang w:val="en-US"/>
        </w:rPr>
        <w:t>II</w:t>
      </w:r>
      <w:r w:rsidRPr="00BD6FCC">
        <w:t xml:space="preserve"> </w:t>
      </w:r>
      <w:r>
        <w:t xml:space="preserve">загрузить в </w:t>
      </w:r>
      <w:r>
        <w:rPr>
          <w:lang w:val="en-US"/>
        </w:rPr>
        <w:t>FPGA</w:t>
      </w:r>
      <w:r w:rsidR="00F14C82">
        <w:t xml:space="preserve"> </w:t>
      </w:r>
      <w:r>
        <w:t>отладочной платы</w:t>
      </w:r>
      <w:r w:rsidR="00F14C82" w:rsidRPr="00F14C82">
        <w:t xml:space="preserve"> </w:t>
      </w:r>
      <w:r w:rsidR="00F14C82">
        <w:t xml:space="preserve">файл </w:t>
      </w:r>
      <w:r w:rsidR="00F14C82" w:rsidRPr="00687370">
        <w:rPr>
          <w:b/>
          <w:bCs/>
          <w:i/>
          <w:iCs/>
          <w:lang w:val="en-US"/>
        </w:rPr>
        <w:t>SSV</w:t>
      </w:r>
      <w:r w:rsidR="00F14C82" w:rsidRPr="00687370">
        <w:rPr>
          <w:b/>
          <w:bCs/>
          <w:i/>
          <w:iCs/>
        </w:rPr>
        <w:t>16.</w:t>
      </w:r>
      <w:proofErr w:type="spellStart"/>
      <w:r w:rsidR="00F14C82" w:rsidRPr="00687370">
        <w:rPr>
          <w:b/>
          <w:bCs/>
          <w:i/>
          <w:iCs/>
          <w:lang w:val="en-US"/>
        </w:rPr>
        <w:t>sof</w:t>
      </w:r>
      <w:proofErr w:type="spellEnd"/>
      <w:r w:rsidR="00F14C82">
        <w:t xml:space="preserve">, содержащий в своём составе </w:t>
      </w:r>
      <w:r>
        <w:t xml:space="preserve">образ СнК </w:t>
      </w:r>
      <w:r>
        <w:rPr>
          <w:lang w:val="en-US"/>
        </w:rPr>
        <w:t>SSV</w:t>
      </w:r>
      <w:r w:rsidRPr="00BD6FCC">
        <w:t>16</w:t>
      </w:r>
      <w:r>
        <w:t xml:space="preserve">. После завершения загрузки </w:t>
      </w:r>
      <w:r w:rsidR="00F14C82">
        <w:t>файла</w:t>
      </w:r>
      <w:r w:rsidR="00F14C82" w:rsidRPr="00F14C82">
        <w:t xml:space="preserve"> </w:t>
      </w:r>
      <w:r w:rsidR="00F14C82" w:rsidRPr="00687370">
        <w:rPr>
          <w:b/>
          <w:bCs/>
          <w:i/>
          <w:iCs/>
          <w:lang w:val="en-US"/>
        </w:rPr>
        <w:t>SSV</w:t>
      </w:r>
      <w:r w:rsidR="00F14C82" w:rsidRPr="00687370">
        <w:rPr>
          <w:b/>
          <w:bCs/>
          <w:i/>
          <w:iCs/>
        </w:rPr>
        <w:t>16.</w:t>
      </w:r>
      <w:proofErr w:type="spellStart"/>
      <w:r w:rsidR="00F14C82" w:rsidRPr="00687370">
        <w:rPr>
          <w:b/>
          <w:bCs/>
          <w:i/>
          <w:iCs/>
          <w:lang w:val="en-US"/>
        </w:rPr>
        <w:t>sof</w:t>
      </w:r>
      <w:proofErr w:type="spellEnd"/>
      <w:r w:rsidR="00F14C82">
        <w:t xml:space="preserve"> </w:t>
      </w:r>
      <w:r>
        <w:t xml:space="preserve">в отладочном окне программы </w:t>
      </w:r>
      <w:r>
        <w:rPr>
          <w:lang w:val="en-US"/>
        </w:rPr>
        <w:t>Monitor</w:t>
      </w:r>
      <w:r w:rsidRPr="00BD6FCC">
        <w:t xml:space="preserve">186 </w:t>
      </w:r>
      <w:r>
        <w:t>должен появиться символ</w:t>
      </w:r>
      <w:r w:rsidRPr="00BD6FCC">
        <w:t xml:space="preserve"> </w:t>
      </w:r>
      <w:r>
        <w:t>«*». Появление символ</w:t>
      </w:r>
      <w:r w:rsidR="00D377A8">
        <w:t>а</w:t>
      </w:r>
      <w:r w:rsidRPr="00BD6FCC">
        <w:t xml:space="preserve"> </w:t>
      </w:r>
      <w:r>
        <w:t>«*» в отладочном окне программы</w:t>
      </w:r>
      <w:r w:rsidRPr="00BD6FCC">
        <w:t xml:space="preserve"> </w:t>
      </w:r>
      <w:r>
        <w:rPr>
          <w:lang w:val="en-US"/>
        </w:rPr>
        <w:t>Monitor</w:t>
      </w:r>
      <w:r w:rsidRPr="00BD6FCC">
        <w:t>186</w:t>
      </w:r>
      <w:r>
        <w:t xml:space="preserve"> свидетельствует о готовности начального загрузчика</w:t>
      </w:r>
      <w:r w:rsidR="00F14C82">
        <w:t xml:space="preserve"> СнК </w:t>
      </w:r>
      <w:r w:rsidR="00D377A8">
        <w:rPr>
          <w:lang w:val="en-US"/>
        </w:rPr>
        <w:t>SSV</w:t>
      </w:r>
      <w:r w:rsidR="00D377A8" w:rsidRPr="00BD6FCC">
        <w:t>16</w:t>
      </w:r>
      <w:r w:rsidR="00D377A8">
        <w:t xml:space="preserve"> </w:t>
      </w:r>
      <w:r w:rsidR="00F14C82">
        <w:t>к приёму и отработке команд</w:t>
      </w:r>
      <w:r w:rsidR="00F14C82" w:rsidRPr="00F14C82">
        <w:t xml:space="preserve"> </w:t>
      </w:r>
      <w:r w:rsidR="00F14C82">
        <w:t>программы</w:t>
      </w:r>
      <w:r w:rsidR="00F14C82" w:rsidRPr="00BD6FCC">
        <w:t xml:space="preserve"> </w:t>
      </w:r>
      <w:r w:rsidR="00F14C82">
        <w:rPr>
          <w:lang w:val="en-US"/>
        </w:rPr>
        <w:t>Monitor</w:t>
      </w:r>
      <w:r w:rsidR="00F14C82" w:rsidRPr="00BD6FCC">
        <w:t>186</w:t>
      </w:r>
      <w:r w:rsidR="00F14C82">
        <w:t>.</w:t>
      </w:r>
    </w:p>
    <w:p w14:paraId="32978D5A" w14:textId="292B936E" w:rsidR="00FE3969" w:rsidRDefault="00FE3969" w:rsidP="003063D3">
      <w:pPr>
        <w:pStyle w:val="af3"/>
        <w:spacing w:line="360" w:lineRule="auto"/>
        <w:ind w:left="357"/>
        <w:jc w:val="center"/>
      </w:pPr>
      <w:r>
        <w:rPr>
          <w:noProof/>
        </w:rPr>
        <w:drawing>
          <wp:inline distT="0" distB="0" distL="0" distR="0" wp14:anchorId="3490C556" wp14:editId="5A8B168B">
            <wp:extent cx="4591050" cy="473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A979" w14:textId="356F0547" w:rsidR="00FE3969" w:rsidRDefault="00FE3969" w:rsidP="003063D3">
      <w:pPr>
        <w:pStyle w:val="af3"/>
        <w:spacing w:line="360" w:lineRule="auto"/>
        <w:ind w:left="357"/>
        <w:jc w:val="center"/>
      </w:pPr>
      <w:r>
        <w:t xml:space="preserve">Рисунок </w:t>
      </w:r>
      <w:r w:rsidR="003063D3">
        <w:t>2</w:t>
      </w:r>
    </w:p>
    <w:p w14:paraId="5E3A48FA" w14:textId="7D0E90EF" w:rsidR="003C3E95" w:rsidRDefault="003C3E95" w:rsidP="00FE3969">
      <w:pPr>
        <w:pStyle w:val="af3"/>
        <w:spacing w:line="360" w:lineRule="auto"/>
        <w:ind w:left="357"/>
      </w:pPr>
    </w:p>
    <w:p w14:paraId="10731E5E" w14:textId="636313F6" w:rsidR="00205989" w:rsidRPr="003063D3" w:rsidRDefault="00205989" w:rsidP="003063D3">
      <w:pPr>
        <w:ind w:firstLine="357"/>
        <w:jc w:val="center"/>
        <w:rPr>
          <w:rFonts w:cs="Times New Roman"/>
          <w:b/>
          <w:sz w:val="28"/>
          <w:szCs w:val="24"/>
        </w:rPr>
      </w:pPr>
      <w:r w:rsidRPr="003063D3">
        <w:rPr>
          <w:rFonts w:cs="Times New Roman"/>
          <w:b/>
          <w:sz w:val="28"/>
          <w:szCs w:val="24"/>
        </w:rPr>
        <w:lastRenderedPageBreak/>
        <w:t xml:space="preserve">Инструкция по эксплуатации программы проверки функционирования блока </w:t>
      </w:r>
      <w:r w:rsidR="00C812CE" w:rsidRPr="003063D3">
        <w:rPr>
          <w:rFonts w:cs="Times New Roman"/>
          <w:b/>
          <w:sz w:val="28"/>
          <w:szCs w:val="24"/>
        </w:rPr>
        <w:t>RTC</w:t>
      </w:r>
    </w:p>
    <w:p w14:paraId="3B2FA6DA" w14:textId="77777777" w:rsidR="00205989" w:rsidRPr="00205989" w:rsidRDefault="00205989" w:rsidP="00205989">
      <w:pPr>
        <w:ind w:firstLine="357"/>
        <w:rPr>
          <w:sz w:val="24"/>
          <w:szCs w:val="24"/>
        </w:rPr>
      </w:pPr>
    </w:p>
    <w:p w14:paraId="031D7BCF" w14:textId="3E440963" w:rsidR="00CF705A" w:rsidRDefault="000F2674" w:rsidP="003063D3">
      <w:pPr>
        <w:pStyle w:val="af3"/>
        <w:numPr>
          <w:ilvl w:val="0"/>
          <w:numId w:val="2"/>
        </w:numPr>
        <w:spacing w:line="360" w:lineRule="auto"/>
        <w:jc w:val="both"/>
      </w:pPr>
      <w:r>
        <w:t xml:space="preserve">В </w:t>
      </w:r>
      <w:r w:rsidR="003063D3">
        <w:t>поле</w:t>
      </w:r>
      <w:r>
        <w:t xml:space="preserve"> </w:t>
      </w:r>
      <w:r w:rsidRPr="00687370">
        <w:rPr>
          <w:b/>
          <w:bCs/>
          <w:i/>
          <w:iCs/>
          <w:lang w:val="en-US"/>
        </w:rPr>
        <w:t>Download</w:t>
      </w:r>
      <w:r w:rsidRPr="00687370">
        <w:rPr>
          <w:b/>
          <w:bCs/>
          <w:i/>
          <w:iCs/>
        </w:rPr>
        <w:t xml:space="preserve"> </w:t>
      </w:r>
      <w:r w:rsidRPr="00687370">
        <w:rPr>
          <w:b/>
          <w:bCs/>
          <w:i/>
          <w:iCs/>
          <w:lang w:val="en-US"/>
        </w:rPr>
        <w:t>file</w:t>
      </w:r>
      <w:r w:rsidR="00F14C82">
        <w:t xml:space="preserve"> программы </w:t>
      </w:r>
      <w:r w:rsidR="00F14C82">
        <w:rPr>
          <w:lang w:val="en-US"/>
        </w:rPr>
        <w:t>Monitor</w:t>
      </w:r>
      <w:r w:rsidR="00F14C82" w:rsidRPr="00F14C82">
        <w:t>186</w:t>
      </w:r>
      <w:r>
        <w:t xml:space="preserve"> выбрать программу</w:t>
      </w:r>
      <w:r w:rsidRPr="000F2674">
        <w:t xml:space="preserve"> </w:t>
      </w:r>
      <w:r>
        <w:t xml:space="preserve">проверки функционирования блока </w:t>
      </w:r>
      <w:r w:rsidRPr="003063D3">
        <w:rPr>
          <w:lang w:val="en-US"/>
        </w:rPr>
        <w:t>RTC</w:t>
      </w:r>
      <w:r w:rsidRPr="003063D3">
        <w:t xml:space="preserve"> </w:t>
      </w:r>
      <w:r w:rsidR="003063D3" w:rsidRPr="003063D3">
        <w:t>(</w:t>
      </w:r>
      <w:r w:rsidR="00D377A8" w:rsidRPr="003063D3">
        <w:rPr>
          <w:bCs/>
          <w:iCs/>
          <w:lang w:val="en-US"/>
        </w:rPr>
        <w:t>SSV</w:t>
      </w:r>
      <w:r w:rsidR="00D377A8" w:rsidRPr="003063D3">
        <w:rPr>
          <w:bCs/>
          <w:iCs/>
        </w:rPr>
        <w:t>16</w:t>
      </w:r>
      <w:r w:rsidRPr="003063D3">
        <w:rPr>
          <w:bCs/>
          <w:iCs/>
        </w:rPr>
        <w:t>_</w:t>
      </w:r>
      <w:r w:rsidRPr="003063D3">
        <w:rPr>
          <w:bCs/>
          <w:iCs/>
          <w:lang w:val="en-US"/>
        </w:rPr>
        <w:t>RTC</w:t>
      </w:r>
      <w:r w:rsidR="00D377A8" w:rsidRPr="003063D3">
        <w:rPr>
          <w:bCs/>
          <w:iCs/>
        </w:rPr>
        <w:t>.</w:t>
      </w:r>
      <w:r w:rsidR="00D377A8" w:rsidRPr="003063D3">
        <w:rPr>
          <w:bCs/>
          <w:iCs/>
          <w:lang w:val="en-US"/>
        </w:rPr>
        <w:t>exe</w:t>
      </w:r>
      <w:r w:rsidR="003063D3" w:rsidRPr="003063D3">
        <w:rPr>
          <w:bCs/>
          <w:iCs/>
        </w:rPr>
        <w:t>)</w:t>
      </w:r>
      <w:r w:rsidRPr="003063D3">
        <w:t xml:space="preserve"> в каталоге</w:t>
      </w:r>
      <w:r>
        <w:t xml:space="preserve"> рабочей папки,</w:t>
      </w:r>
      <w:r w:rsidRPr="000F2674">
        <w:t xml:space="preserve"> </w:t>
      </w:r>
      <w:r>
        <w:t xml:space="preserve">с помощью кнопки </w:t>
      </w:r>
      <w:r w:rsidRPr="00687370">
        <w:rPr>
          <w:b/>
          <w:bCs/>
          <w:i/>
          <w:iCs/>
          <w:lang w:val="en-US"/>
        </w:rPr>
        <w:t>Load</w:t>
      </w:r>
      <w:r w:rsidRPr="00687370">
        <w:rPr>
          <w:b/>
          <w:bCs/>
          <w:i/>
          <w:iCs/>
        </w:rPr>
        <w:t xml:space="preserve"> + </w:t>
      </w:r>
      <w:r w:rsidRPr="00687370">
        <w:rPr>
          <w:b/>
          <w:bCs/>
          <w:i/>
          <w:iCs/>
          <w:lang w:val="en-US"/>
        </w:rPr>
        <w:t>Run</w:t>
      </w:r>
      <w:r w:rsidRPr="000F2674">
        <w:t xml:space="preserve"> </w:t>
      </w:r>
      <w:r>
        <w:t xml:space="preserve">программы </w:t>
      </w:r>
      <w:r>
        <w:rPr>
          <w:lang w:val="en-US"/>
        </w:rPr>
        <w:t>Monitor</w:t>
      </w:r>
      <w:r w:rsidRPr="00F14C82">
        <w:t>186</w:t>
      </w:r>
      <w:r>
        <w:t xml:space="preserve"> </w:t>
      </w:r>
      <w:r w:rsidR="00F14C82">
        <w:t>загрузить</w:t>
      </w:r>
      <w:r>
        <w:t xml:space="preserve"> её</w:t>
      </w:r>
      <w:r w:rsidR="00F14C82">
        <w:t xml:space="preserve"> в ОЗУ СнК </w:t>
      </w:r>
      <w:r w:rsidR="00F14C82">
        <w:rPr>
          <w:lang w:val="en-US"/>
        </w:rPr>
        <w:t>SSV</w:t>
      </w:r>
      <w:r w:rsidR="00F14C82" w:rsidRPr="00F14C82">
        <w:t xml:space="preserve">16 </w:t>
      </w:r>
      <w:r>
        <w:t>и запустить на выполнение</w:t>
      </w:r>
      <w:r w:rsidR="003063D3">
        <w:t xml:space="preserve"> (рисунок 2)</w:t>
      </w:r>
      <w:r>
        <w:t>.</w:t>
      </w:r>
    </w:p>
    <w:p w14:paraId="194A069E" w14:textId="12C5D0C9" w:rsidR="007243B7" w:rsidRDefault="000354EC" w:rsidP="003063D3">
      <w:pPr>
        <w:pStyle w:val="af3"/>
        <w:numPr>
          <w:ilvl w:val="0"/>
          <w:numId w:val="2"/>
        </w:numPr>
        <w:spacing w:line="360" w:lineRule="auto"/>
        <w:jc w:val="both"/>
      </w:pPr>
      <w:r w:rsidRPr="000354EC">
        <w:t xml:space="preserve">После запуска </w:t>
      </w:r>
      <w:r w:rsidR="003E46F7" w:rsidRPr="00B23810">
        <w:t>программ</w:t>
      </w:r>
      <w:r w:rsidR="003E46F7">
        <w:t xml:space="preserve">а </w:t>
      </w:r>
      <w:r w:rsidR="003E46F7" w:rsidRPr="00C35A8E">
        <w:t xml:space="preserve">проверки функционирования блока </w:t>
      </w:r>
      <w:r w:rsidR="00C812CE">
        <w:rPr>
          <w:lang w:val="en-US"/>
        </w:rPr>
        <w:t>RTC</w:t>
      </w:r>
      <w:r w:rsidR="003E46F7" w:rsidRPr="000354EC">
        <w:t xml:space="preserve"> </w:t>
      </w:r>
      <w:r w:rsidRPr="000354EC">
        <w:t>производит проверку правильности функционирования</w:t>
      </w:r>
      <w:r w:rsidR="00C812CE">
        <w:t xml:space="preserve"> блока</w:t>
      </w:r>
      <w:r w:rsidRPr="000354EC">
        <w:t xml:space="preserve"> </w:t>
      </w:r>
      <w:r w:rsidR="00C812CE">
        <w:rPr>
          <w:lang w:val="en-US"/>
        </w:rPr>
        <w:t>RTC</w:t>
      </w:r>
      <w:r w:rsidR="00F342D8" w:rsidRPr="00F342D8">
        <w:t xml:space="preserve"> </w:t>
      </w:r>
      <w:r w:rsidR="00F342D8">
        <w:t>в режим</w:t>
      </w:r>
      <w:r w:rsidR="00ED395C">
        <w:t>е</w:t>
      </w:r>
      <w:r w:rsidR="00F342D8">
        <w:t xml:space="preserve"> счёта времени и</w:t>
      </w:r>
      <w:r w:rsidR="00ED395C" w:rsidRPr="00ED395C">
        <w:t xml:space="preserve"> </w:t>
      </w:r>
      <w:r w:rsidR="00ED395C">
        <w:t>в режиме</w:t>
      </w:r>
      <w:r w:rsidR="00F342D8">
        <w:t xml:space="preserve"> </w:t>
      </w:r>
      <w:r w:rsidR="00ED395C">
        <w:t>счётчика тактов, а также в режиме будильника по значению времени и</w:t>
      </w:r>
      <w:r w:rsidR="00ED395C" w:rsidRPr="00ED395C">
        <w:t xml:space="preserve"> </w:t>
      </w:r>
      <w:r w:rsidR="00ED395C">
        <w:t>в режиме будильника по значению счётчика тактов.</w:t>
      </w:r>
      <w:r w:rsidR="00ED395C" w:rsidRPr="00ED395C">
        <w:t xml:space="preserve"> </w:t>
      </w:r>
      <w:r w:rsidR="00ED395C">
        <w:t xml:space="preserve">После завершения проверки блока </w:t>
      </w:r>
      <w:r w:rsidR="00ED395C">
        <w:rPr>
          <w:lang w:val="en-US"/>
        </w:rPr>
        <w:t>RTC</w:t>
      </w:r>
      <w:r w:rsidR="00ED395C">
        <w:t xml:space="preserve"> программа проверки</w:t>
      </w:r>
      <w:r w:rsidRPr="000354EC">
        <w:t xml:space="preserve"> выдаёт результат в отладочное окно </w:t>
      </w:r>
      <w:r w:rsidR="00ED395C">
        <w:t xml:space="preserve">программы </w:t>
      </w:r>
      <w:r w:rsidR="00ED395C">
        <w:rPr>
          <w:lang w:val="en-US"/>
        </w:rPr>
        <w:t>Monitor</w:t>
      </w:r>
      <w:r w:rsidR="00ED395C" w:rsidRPr="00F14C82">
        <w:t>186</w:t>
      </w:r>
      <w:r w:rsidR="007243B7">
        <w:t>.</w:t>
      </w:r>
    </w:p>
    <w:p w14:paraId="47ECA6DA" w14:textId="37DD5242" w:rsidR="007243B7" w:rsidRDefault="00C812CE" w:rsidP="003063D3">
      <w:pPr>
        <w:pStyle w:val="af3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7243B7">
        <w:t xml:space="preserve">В случае успешного выполнения </w:t>
      </w:r>
      <w:r w:rsidR="003E46F7" w:rsidRPr="003E46F7">
        <w:t xml:space="preserve">программы проверки функционирования блока </w:t>
      </w:r>
      <w:r>
        <w:rPr>
          <w:lang w:val="en-US"/>
        </w:rPr>
        <w:t>RTC</w:t>
      </w:r>
      <w:r w:rsidR="003E46F7">
        <w:t>,</w:t>
      </w:r>
      <w:r w:rsidR="00C35A8E">
        <w:t xml:space="preserve"> </w:t>
      </w:r>
      <w:r w:rsidR="007243B7">
        <w:t>результат проверки должен выглядеть следующим образом</w:t>
      </w:r>
      <w:r w:rsidR="008B7A28">
        <w:t>:</w:t>
      </w:r>
    </w:p>
    <w:p w14:paraId="6DC67359" w14:textId="2CB80413" w:rsidR="00A62E00" w:rsidRDefault="00A62E00" w:rsidP="00A62E00">
      <w:pPr>
        <w:pStyle w:val="af3"/>
        <w:spacing w:line="360" w:lineRule="auto"/>
        <w:ind w:left="357"/>
      </w:pPr>
    </w:p>
    <w:p w14:paraId="7EE7CA19" w14:textId="2575F7E0" w:rsidR="000354EC" w:rsidRPr="005446DB" w:rsidRDefault="00D377A8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687370">
        <w:rPr>
          <w:rFonts w:ascii="Courier New" w:hAnsi="Courier New" w:cs="Courier New"/>
          <w:sz w:val="22"/>
          <w:szCs w:val="22"/>
        </w:rPr>
        <w:t xml:space="preserve"> </w:t>
      </w:r>
      <w:r w:rsidR="000354EC" w:rsidRPr="005446DB">
        <w:rPr>
          <w:rFonts w:ascii="Courier New" w:hAnsi="Courier New" w:cs="Courier New"/>
          <w:sz w:val="22"/>
          <w:szCs w:val="22"/>
        </w:rPr>
        <w:t>==============</w:t>
      </w:r>
      <w:r w:rsidR="00DF00F7" w:rsidRPr="00F342D8">
        <w:rPr>
          <w:rFonts w:ascii="Courier New" w:hAnsi="Courier New" w:cs="Courier New"/>
          <w:sz w:val="22"/>
          <w:szCs w:val="22"/>
        </w:rPr>
        <w:t>=</w:t>
      </w:r>
      <w:r w:rsidR="000354EC" w:rsidRPr="005446DB">
        <w:rPr>
          <w:rFonts w:ascii="Courier New" w:hAnsi="Courier New" w:cs="Courier New"/>
          <w:sz w:val="22"/>
          <w:szCs w:val="22"/>
        </w:rPr>
        <w:t>============================</w:t>
      </w:r>
      <w:r w:rsidRPr="00687370">
        <w:rPr>
          <w:rFonts w:ascii="Courier New" w:hAnsi="Courier New" w:cs="Courier New"/>
          <w:sz w:val="22"/>
          <w:szCs w:val="22"/>
        </w:rPr>
        <w:t>=</w:t>
      </w:r>
      <w:r w:rsidR="000354EC" w:rsidRPr="005446DB">
        <w:rPr>
          <w:rFonts w:ascii="Courier New" w:hAnsi="Courier New" w:cs="Courier New"/>
          <w:sz w:val="22"/>
          <w:szCs w:val="22"/>
        </w:rPr>
        <w:t>==</w:t>
      </w:r>
    </w:p>
    <w:p w14:paraId="1D412615" w14:textId="5C1B7DE2" w:rsidR="000354EC" w:rsidRPr="005446DB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*** SSV16 </w:t>
      </w:r>
      <w:r w:rsidR="00DF00F7">
        <w:rPr>
          <w:rFonts w:ascii="Courier New" w:hAnsi="Courier New" w:cs="Courier New"/>
          <w:sz w:val="22"/>
          <w:szCs w:val="22"/>
          <w:lang w:val="en-US"/>
        </w:rPr>
        <w:t>FPGA</w:t>
      </w:r>
      <w:r w:rsidRPr="005446DB">
        <w:rPr>
          <w:rFonts w:ascii="Courier New" w:hAnsi="Courier New" w:cs="Courier New"/>
          <w:sz w:val="22"/>
          <w:szCs w:val="22"/>
        </w:rPr>
        <w:t xml:space="preserve">, тактовая частота - </w:t>
      </w:r>
      <w:r w:rsidR="00F342D8" w:rsidRPr="00F342D8">
        <w:rPr>
          <w:rFonts w:ascii="Courier New" w:hAnsi="Courier New" w:cs="Courier New"/>
          <w:sz w:val="22"/>
          <w:szCs w:val="22"/>
        </w:rPr>
        <w:t>1</w:t>
      </w:r>
      <w:r w:rsidRPr="005446DB">
        <w:rPr>
          <w:rFonts w:ascii="Courier New" w:hAnsi="Courier New" w:cs="Courier New"/>
          <w:sz w:val="22"/>
          <w:szCs w:val="22"/>
        </w:rPr>
        <w:t>00 МГц ***</w:t>
      </w:r>
    </w:p>
    <w:p w14:paraId="675EB6FD" w14:textId="3D88158B" w:rsidR="000354EC" w:rsidRPr="005446DB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===============</w:t>
      </w:r>
      <w:r w:rsidR="00DF00F7" w:rsidRPr="00F342D8">
        <w:rPr>
          <w:rFonts w:ascii="Courier New" w:hAnsi="Courier New" w:cs="Courier New"/>
          <w:sz w:val="22"/>
          <w:szCs w:val="22"/>
        </w:rPr>
        <w:t>=</w:t>
      </w:r>
      <w:r w:rsidRPr="005446DB">
        <w:rPr>
          <w:rFonts w:ascii="Courier New" w:hAnsi="Courier New" w:cs="Courier New"/>
          <w:sz w:val="22"/>
          <w:szCs w:val="22"/>
        </w:rPr>
        <w:t>==============================</w:t>
      </w:r>
    </w:p>
    <w:p w14:paraId="379EED10" w14:textId="77777777" w:rsidR="000354EC" w:rsidRPr="005446DB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</w:p>
    <w:p w14:paraId="66F960E4" w14:textId="0D25AD2E" w:rsidR="000354EC" w:rsidRPr="00F342D8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====================</w:t>
      </w:r>
      <w:r w:rsidR="00DF00F7" w:rsidRPr="00F342D8">
        <w:rPr>
          <w:rFonts w:ascii="Courier New" w:hAnsi="Courier New" w:cs="Courier New"/>
          <w:sz w:val="22"/>
          <w:szCs w:val="22"/>
        </w:rPr>
        <w:t>=========</w:t>
      </w:r>
    </w:p>
    <w:p w14:paraId="0807021E" w14:textId="5E770A9C" w:rsidR="000354EC" w:rsidRPr="005446DB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** Тест </w:t>
      </w:r>
      <w:r w:rsidR="00DF00F7">
        <w:rPr>
          <w:rFonts w:ascii="Courier New" w:hAnsi="Courier New" w:cs="Courier New"/>
          <w:sz w:val="22"/>
          <w:szCs w:val="22"/>
        </w:rPr>
        <w:t xml:space="preserve">проверки </w:t>
      </w:r>
      <w:r w:rsidRPr="005446DB">
        <w:rPr>
          <w:rFonts w:ascii="Courier New" w:hAnsi="Courier New" w:cs="Courier New"/>
          <w:sz w:val="22"/>
          <w:szCs w:val="22"/>
        </w:rPr>
        <w:t xml:space="preserve">блока </w:t>
      </w:r>
      <w:r w:rsidR="00DF00F7">
        <w:rPr>
          <w:rFonts w:ascii="Courier New" w:hAnsi="Courier New" w:cs="Courier New"/>
          <w:sz w:val="22"/>
          <w:szCs w:val="22"/>
          <w:lang w:val="en-US"/>
        </w:rPr>
        <w:t>RTC</w:t>
      </w:r>
      <w:r w:rsidRPr="005446DB">
        <w:rPr>
          <w:rFonts w:ascii="Courier New" w:hAnsi="Courier New" w:cs="Courier New"/>
          <w:sz w:val="22"/>
          <w:szCs w:val="22"/>
        </w:rPr>
        <w:t xml:space="preserve"> **</w:t>
      </w:r>
    </w:p>
    <w:p w14:paraId="0FE8F2F9" w14:textId="5310E3BE" w:rsidR="000354EC" w:rsidRPr="00F342D8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====================</w:t>
      </w:r>
      <w:r w:rsidR="00DF00F7" w:rsidRPr="00F342D8">
        <w:rPr>
          <w:rFonts w:ascii="Courier New" w:hAnsi="Courier New" w:cs="Courier New"/>
          <w:sz w:val="22"/>
          <w:szCs w:val="22"/>
        </w:rPr>
        <w:t>=========</w:t>
      </w:r>
    </w:p>
    <w:p w14:paraId="76BDE52A" w14:textId="77777777" w:rsidR="000354EC" w:rsidRPr="005446DB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</w:p>
    <w:p w14:paraId="6E0D6AA0" w14:textId="07A2770D" w:rsidR="000354EC" w:rsidRPr="005446DB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* Тест </w:t>
      </w:r>
      <w:r w:rsidR="00F342D8">
        <w:rPr>
          <w:rFonts w:ascii="Courier New" w:hAnsi="Courier New" w:cs="Courier New"/>
          <w:sz w:val="22"/>
          <w:szCs w:val="22"/>
        </w:rPr>
        <w:t xml:space="preserve">регистров </w:t>
      </w:r>
      <w:r w:rsidR="00F342D8" w:rsidRPr="005446DB">
        <w:rPr>
          <w:rFonts w:ascii="Courier New" w:hAnsi="Courier New" w:cs="Courier New"/>
          <w:sz w:val="22"/>
          <w:szCs w:val="22"/>
        </w:rPr>
        <w:t xml:space="preserve">блока </w:t>
      </w:r>
      <w:r w:rsidR="00F342D8">
        <w:rPr>
          <w:rFonts w:ascii="Courier New" w:hAnsi="Courier New" w:cs="Courier New"/>
          <w:sz w:val="22"/>
          <w:szCs w:val="22"/>
          <w:lang w:val="en-US"/>
        </w:rPr>
        <w:t>RTC</w:t>
      </w:r>
      <w:r w:rsidRPr="005446DB">
        <w:rPr>
          <w:rFonts w:ascii="Courier New" w:hAnsi="Courier New" w:cs="Courier New"/>
          <w:sz w:val="22"/>
          <w:szCs w:val="22"/>
        </w:rPr>
        <w:t xml:space="preserve"> *</w:t>
      </w:r>
    </w:p>
    <w:p w14:paraId="13C06B66" w14:textId="66AFB3DC" w:rsidR="000354EC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</w:t>
      </w:r>
      <w:r w:rsidRPr="00F342D8">
        <w:rPr>
          <w:rFonts w:ascii="Courier New" w:hAnsi="Courier New" w:cs="Courier New"/>
          <w:sz w:val="22"/>
          <w:szCs w:val="22"/>
        </w:rPr>
        <w:t>--------------------</w:t>
      </w:r>
      <w:r w:rsidR="00F342D8" w:rsidRPr="00F342D8">
        <w:rPr>
          <w:rFonts w:ascii="Courier New" w:hAnsi="Courier New" w:cs="Courier New"/>
          <w:sz w:val="22"/>
          <w:szCs w:val="22"/>
        </w:rPr>
        <w:t>--------</w:t>
      </w:r>
    </w:p>
    <w:p w14:paraId="00459369" w14:textId="3643372E" w:rsidR="000354EC" w:rsidRPr="00F342D8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F342D8">
        <w:rPr>
          <w:rFonts w:ascii="Courier New" w:hAnsi="Courier New" w:cs="Courier New"/>
          <w:sz w:val="22"/>
          <w:szCs w:val="22"/>
        </w:rPr>
        <w:t xml:space="preserve">** </w:t>
      </w:r>
      <w:proofErr w:type="spellStart"/>
      <w:r w:rsidR="00F342D8">
        <w:rPr>
          <w:rFonts w:ascii="Courier New" w:hAnsi="Courier New" w:cs="Courier New"/>
          <w:sz w:val="22"/>
          <w:szCs w:val="22"/>
          <w:lang w:val="en-US"/>
        </w:rPr>
        <w:t>TestReg</w:t>
      </w:r>
      <w:proofErr w:type="spellEnd"/>
      <w:r w:rsidR="00F342D8" w:rsidRPr="00F342D8">
        <w:rPr>
          <w:rFonts w:ascii="Courier New" w:hAnsi="Courier New" w:cs="Courier New"/>
          <w:sz w:val="22"/>
          <w:szCs w:val="22"/>
        </w:rPr>
        <w:t>_</w:t>
      </w:r>
      <w:r w:rsidR="00F342D8">
        <w:rPr>
          <w:rFonts w:ascii="Courier New" w:hAnsi="Courier New" w:cs="Courier New"/>
          <w:sz w:val="22"/>
          <w:szCs w:val="22"/>
          <w:lang w:val="en-US"/>
        </w:rPr>
        <w:t>RTC</w:t>
      </w:r>
      <w:r w:rsidR="00F342D8" w:rsidRPr="00F342D8">
        <w:rPr>
          <w:rFonts w:ascii="Courier New" w:hAnsi="Courier New" w:cs="Courier New"/>
          <w:sz w:val="22"/>
          <w:szCs w:val="22"/>
        </w:rPr>
        <w:t xml:space="preserve"> -</w:t>
      </w:r>
      <w:r w:rsidRPr="00F342D8">
        <w:rPr>
          <w:rFonts w:ascii="Courier New" w:hAnsi="Courier New" w:cs="Courier New"/>
          <w:sz w:val="22"/>
          <w:szCs w:val="22"/>
        </w:rPr>
        <w:t xml:space="preserve"> </w:t>
      </w:r>
      <w:r w:rsidRPr="005446DB">
        <w:rPr>
          <w:rFonts w:ascii="Courier New" w:hAnsi="Courier New" w:cs="Courier New"/>
          <w:sz w:val="22"/>
          <w:szCs w:val="22"/>
          <w:lang w:val="en-US"/>
        </w:rPr>
        <w:t>Ok</w:t>
      </w:r>
      <w:r w:rsidRPr="00F342D8">
        <w:rPr>
          <w:rFonts w:ascii="Courier New" w:hAnsi="Courier New" w:cs="Courier New"/>
          <w:sz w:val="22"/>
          <w:szCs w:val="22"/>
        </w:rPr>
        <w:t xml:space="preserve"> **  </w:t>
      </w:r>
    </w:p>
    <w:p w14:paraId="0834E54F" w14:textId="5365C03A" w:rsidR="000354EC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</w:p>
    <w:p w14:paraId="591B751A" w14:textId="50E2FE45" w:rsidR="00F342D8" w:rsidRPr="005446DB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* Тест </w:t>
      </w:r>
      <w:r>
        <w:rPr>
          <w:rFonts w:ascii="Courier New" w:hAnsi="Courier New" w:cs="Courier New"/>
          <w:sz w:val="22"/>
          <w:szCs w:val="22"/>
        </w:rPr>
        <w:t xml:space="preserve">счёта времени </w:t>
      </w:r>
      <w:r w:rsidRPr="005446DB">
        <w:rPr>
          <w:rFonts w:ascii="Courier New" w:hAnsi="Courier New" w:cs="Courier New"/>
          <w:sz w:val="22"/>
          <w:szCs w:val="22"/>
        </w:rPr>
        <w:t xml:space="preserve">блока </w:t>
      </w:r>
      <w:r>
        <w:rPr>
          <w:rFonts w:ascii="Courier New" w:hAnsi="Courier New" w:cs="Courier New"/>
          <w:sz w:val="22"/>
          <w:szCs w:val="22"/>
          <w:lang w:val="en-US"/>
        </w:rPr>
        <w:t>RTC</w:t>
      </w:r>
      <w:r w:rsidRPr="005446DB">
        <w:rPr>
          <w:rFonts w:ascii="Courier New" w:hAnsi="Courier New" w:cs="Courier New"/>
          <w:sz w:val="22"/>
          <w:szCs w:val="22"/>
        </w:rPr>
        <w:t xml:space="preserve"> *</w:t>
      </w:r>
    </w:p>
    <w:p w14:paraId="0D6842AF" w14:textId="1614015B" w:rsidR="00F342D8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</w:t>
      </w:r>
      <w:r w:rsidRPr="00F342D8">
        <w:rPr>
          <w:rFonts w:ascii="Courier New" w:hAnsi="Courier New" w:cs="Courier New"/>
          <w:sz w:val="22"/>
          <w:szCs w:val="22"/>
        </w:rPr>
        <w:t>-------------------</w:t>
      </w:r>
      <w:r>
        <w:rPr>
          <w:rFonts w:ascii="Courier New" w:hAnsi="Courier New" w:cs="Courier New"/>
          <w:sz w:val="22"/>
          <w:szCs w:val="22"/>
        </w:rPr>
        <w:t>---</w:t>
      </w:r>
      <w:r w:rsidRPr="00F342D8">
        <w:rPr>
          <w:rFonts w:ascii="Courier New" w:hAnsi="Courier New" w:cs="Courier New"/>
          <w:sz w:val="22"/>
          <w:szCs w:val="22"/>
        </w:rPr>
        <w:t>---------</w:t>
      </w:r>
    </w:p>
    <w:p w14:paraId="73D2FE0D" w14:textId="1EF51529" w:rsidR="00F342D8" w:rsidRPr="00F342D8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F342D8">
        <w:rPr>
          <w:rFonts w:ascii="Courier New" w:hAnsi="Courier New" w:cs="Courier New"/>
          <w:sz w:val="22"/>
          <w:szCs w:val="22"/>
        </w:rPr>
        <w:t xml:space="preserve">**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TestTime</w:t>
      </w:r>
      <w:proofErr w:type="spellEnd"/>
      <w:r w:rsidRPr="00F342D8"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  <w:lang w:val="en-US"/>
        </w:rPr>
        <w:t>RTC</w:t>
      </w:r>
      <w:r w:rsidRPr="00F342D8">
        <w:rPr>
          <w:rFonts w:ascii="Courier New" w:hAnsi="Courier New" w:cs="Courier New"/>
          <w:sz w:val="22"/>
          <w:szCs w:val="22"/>
        </w:rPr>
        <w:t xml:space="preserve"> - </w:t>
      </w:r>
      <w:r w:rsidRPr="005446DB">
        <w:rPr>
          <w:rFonts w:ascii="Courier New" w:hAnsi="Courier New" w:cs="Courier New"/>
          <w:sz w:val="22"/>
          <w:szCs w:val="22"/>
          <w:lang w:val="en-US"/>
        </w:rPr>
        <w:t>Ok</w:t>
      </w:r>
      <w:r w:rsidRPr="00F342D8">
        <w:rPr>
          <w:rFonts w:ascii="Courier New" w:hAnsi="Courier New" w:cs="Courier New"/>
          <w:sz w:val="22"/>
          <w:szCs w:val="22"/>
        </w:rPr>
        <w:t xml:space="preserve"> **  </w:t>
      </w:r>
    </w:p>
    <w:p w14:paraId="41E3CB7B" w14:textId="77777777" w:rsidR="00F342D8" w:rsidRPr="00F342D8" w:rsidRDefault="00F342D8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</w:p>
    <w:p w14:paraId="60FE29EA" w14:textId="002651F3" w:rsidR="00F342D8" w:rsidRPr="005446DB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* Тест </w:t>
      </w:r>
      <w:r>
        <w:rPr>
          <w:rFonts w:ascii="Courier New" w:hAnsi="Courier New" w:cs="Courier New"/>
          <w:sz w:val="22"/>
          <w:szCs w:val="22"/>
        </w:rPr>
        <w:t xml:space="preserve">счётчика тактов </w:t>
      </w:r>
      <w:r w:rsidRPr="005446DB">
        <w:rPr>
          <w:rFonts w:ascii="Courier New" w:hAnsi="Courier New" w:cs="Courier New"/>
          <w:sz w:val="22"/>
          <w:szCs w:val="22"/>
        </w:rPr>
        <w:t xml:space="preserve">блока </w:t>
      </w:r>
      <w:r>
        <w:rPr>
          <w:rFonts w:ascii="Courier New" w:hAnsi="Courier New" w:cs="Courier New"/>
          <w:sz w:val="22"/>
          <w:szCs w:val="22"/>
          <w:lang w:val="en-US"/>
        </w:rPr>
        <w:t>RTC</w:t>
      </w:r>
      <w:r w:rsidRPr="005446DB">
        <w:rPr>
          <w:rFonts w:ascii="Courier New" w:hAnsi="Courier New" w:cs="Courier New"/>
          <w:sz w:val="22"/>
          <w:szCs w:val="22"/>
        </w:rPr>
        <w:t xml:space="preserve"> *</w:t>
      </w:r>
    </w:p>
    <w:p w14:paraId="119ADD43" w14:textId="77777777" w:rsidR="00F342D8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</w:t>
      </w:r>
      <w:r w:rsidRPr="00F342D8">
        <w:rPr>
          <w:rFonts w:ascii="Courier New" w:hAnsi="Courier New" w:cs="Courier New"/>
          <w:sz w:val="22"/>
          <w:szCs w:val="22"/>
        </w:rPr>
        <w:t>-------------------</w:t>
      </w:r>
      <w:r>
        <w:rPr>
          <w:rFonts w:ascii="Courier New" w:hAnsi="Courier New" w:cs="Courier New"/>
          <w:sz w:val="22"/>
          <w:szCs w:val="22"/>
        </w:rPr>
        <w:t>---</w:t>
      </w:r>
      <w:r w:rsidRPr="00F342D8">
        <w:rPr>
          <w:rFonts w:ascii="Courier New" w:hAnsi="Courier New" w:cs="Courier New"/>
          <w:sz w:val="22"/>
          <w:szCs w:val="22"/>
        </w:rPr>
        <w:t>---------</w:t>
      </w:r>
    </w:p>
    <w:p w14:paraId="7D27125A" w14:textId="1326D213" w:rsidR="00F342D8" w:rsidRPr="00F342D8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F342D8">
        <w:rPr>
          <w:rFonts w:ascii="Courier New" w:hAnsi="Courier New" w:cs="Courier New"/>
          <w:sz w:val="22"/>
          <w:szCs w:val="22"/>
        </w:rPr>
        <w:t xml:space="preserve">**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TestCnt</w:t>
      </w:r>
      <w:proofErr w:type="spellEnd"/>
      <w:r w:rsidRPr="00F342D8"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  <w:lang w:val="en-US"/>
        </w:rPr>
        <w:t>RTC</w:t>
      </w:r>
      <w:r w:rsidRPr="00F342D8">
        <w:rPr>
          <w:rFonts w:ascii="Courier New" w:hAnsi="Courier New" w:cs="Courier New"/>
          <w:sz w:val="22"/>
          <w:szCs w:val="22"/>
        </w:rPr>
        <w:t xml:space="preserve"> - </w:t>
      </w:r>
      <w:r w:rsidRPr="005446DB">
        <w:rPr>
          <w:rFonts w:ascii="Courier New" w:hAnsi="Courier New" w:cs="Courier New"/>
          <w:sz w:val="22"/>
          <w:szCs w:val="22"/>
          <w:lang w:val="en-US"/>
        </w:rPr>
        <w:t>Ok</w:t>
      </w:r>
      <w:r w:rsidRPr="00F342D8">
        <w:rPr>
          <w:rFonts w:ascii="Courier New" w:hAnsi="Courier New" w:cs="Courier New"/>
          <w:sz w:val="22"/>
          <w:szCs w:val="22"/>
        </w:rPr>
        <w:t xml:space="preserve"> **  </w:t>
      </w:r>
    </w:p>
    <w:p w14:paraId="7A6CAD59" w14:textId="77777777" w:rsidR="00F342D8" w:rsidRPr="005446DB" w:rsidRDefault="00F342D8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</w:p>
    <w:p w14:paraId="2A1D71EC" w14:textId="4A89344B" w:rsidR="00F342D8" w:rsidRPr="005446DB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* Тест </w:t>
      </w:r>
      <w:r>
        <w:rPr>
          <w:rFonts w:ascii="Courier New" w:hAnsi="Courier New" w:cs="Courier New"/>
          <w:sz w:val="22"/>
          <w:szCs w:val="22"/>
        </w:rPr>
        <w:t xml:space="preserve">будильника по значению времени </w:t>
      </w:r>
      <w:r w:rsidRPr="005446DB">
        <w:rPr>
          <w:rFonts w:ascii="Courier New" w:hAnsi="Courier New" w:cs="Courier New"/>
          <w:sz w:val="22"/>
          <w:szCs w:val="22"/>
        </w:rPr>
        <w:t xml:space="preserve">блока </w:t>
      </w:r>
      <w:r>
        <w:rPr>
          <w:rFonts w:ascii="Courier New" w:hAnsi="Courier New" w:cs="Courier New"/>
          <w:sz w:val="22"/>
          <w:szCs w:val="22"/>
          <w:lang w:val="en-US"/>
        </w:rPr>
        <w:t>RTC</w:t>
      </w:r>
      <w:r w:rsidRPr="005446DB">
        <w:rPr>
          <w:rFonts w:ascii="Courier New" w:hAnsi="Courier New" w:cs="Courier New"/>
          <w:sz w:val="22"/>
          <w:szCs w:val="22"/>
        </w:rPr>
        <w:t xml:space="preserve"> *</w:t>
      </w:r>
    </w:p>
    <w:p w14:paraId="46A844CC" w14:textId="49A50C87" w:rsidR="00F342D8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</w:t>
      </w:r>
      <w:r w:rsidRPr="00F342D8">
        <w:rPr>
          <w:rFonts w:ascii="Courier New" w:hAnsi="Courier New" w:cs="Courier New"/>
          <w:sz w:val="22"/>
          <w:szCs w:val="22"/>
        </w:rPr>
        <w:t>-------------------</w:t>
      </w:r>
      <w:r>
        <w:rPr>
          <w:rFonts w:ascii="Courier New" w:hAnsi="Courier New" w:cs="Courier New"/>
          <w:sz w:val="22"/>
          <w:szCs w:val="22"/>
        </w:rPr>
        <w:t>--------------------</w:t>
      </w:r>
      <w:r w:rsidRPr="00F342D8">
        <w:rPr>
          <w:rFonts w:ascii="Courier New" w:hAnsi="Courier New" w:cs="Courier New"/>
          <w:sz w:val="22"/>
          <w:szCs w:val="22"/>
        </w:rPr>
        <w:t>---------</w:t>
      </w:r>
    </w:p>
    <w:p w14:paraId="40642CB0" w14:textId="53283C1C" w:rsidR="00F342D8" w:rsidRPr="00F342D8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F342D8">
        <w:rPr>
          <w:rFonts w:ascii="Courier New" w:hAnsi="Courier New" w:cs="Courier New"/>
          <w:sz w:val="22"/>
          <w:szCs w:val="22"/>
        </w:rPr>
        <w:t xml:space="preserve">**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TestAlarmTime</w:t>
      </w:r>
      <w:proofErr w:type="spellEnd"/>
      <w:r w:rsidRPr="00F342D8"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  <w:lang w:val="en-US"/>
        </w:rPr>
        <w:t>RTC</w:t>
      </w:r>
      <w:r w:rsidRPr="00F342D8">
        <w:rPr>
          <w:rFonts w:ascii="Courier New" w:hAnsi="Courier New" w:cs="Courier New"/>
          <w:sz w:val="22"/>
          <w:szCs w:val="22"/>
        </w:rPr>
        <w:t xml:space="preserve"> - </w:t>
      </w:r>
      <w:r w:rsidRPr="005446DB">
        <w:rPr>
          <w:rFonts w:ascii="Courier New" w:hAnsi="Courier New" w:cs="Courier New"/>
          <w:sz w:val="22"/>
          <w:szCs w:val="22"/>
          <w:lang w:val="en-US"/>
        </w:rPr>
        <w:t>Ok</w:t>
      </w:r>
      <w:r w:rsidRPr="00F342D8">
        <w:rPr>
          <w:rFonts w:ascii="Courier New" w:hAnsi="Courier New" w:cs="Courier New"/>
          <w:sz w:val="22"/>
          <w:szCs w:val="22"/>
        </w:rPr>
        <w:t xml:space="preserve"> **  </w:t>
      </w:r>
    </w:p>
    <w:p w14:paraId="67F512A9" w14:textId="77777777" w:rsidR="00F342D8" w:rsidRPr="00F342D8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</w:p>
    <w:p w14:paraId="20175B15" w14:textId="728B77C4" w:rsidR="00F342D8" w:rsidRPr="005446DB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* Тест </w:t>
      </w:r>
      <w:r>
        <w:rPr>
          <w:rFonts w:ascii="Courier New" w:hAnsi="Courier New" w:cs="Courier New"/>
          <w:sz w:val="22"/>
          <w:szCs w:val="22"/>
        </w:rPr>
        <w:t xml:space="preserve">будильника по значению счётчика тактов </w:t>
      </w:r>
      <w:r w:rsidRPr="005446DB">
        <w:rPr>
          <w:rFonts w:ascii="Courier New" w:hAnsi="Courier New" w:cs="Courier New"/>
          <w:sz w:val="22"/>
          <w:szCs w:val="22"/>
        </w:rPr>
        <w:t xml:space="preserve">блока </w:t>
      </w:r>
      <w:r>
        <w:rPr>
          <w:rFonts w:ascii="Courier New" w:hAnsi="Courier New" w:cs="Courier New"/>
          <w:sz w:val="22"/>
          <w:szCs w:val="22"/>
          <w:lang w:val="en-US"/>
        </w:rPr>
        <w:t>RTC</w:t>
      </w:r>
      <w:r w:rsidRPr="005446DB">
        <w:rPr>
          <w:rFonts w:ascii="Courier New" w:hAnsi="Courier New" w:cs="Courier New"/>
          <w:sz w:val="22"/>
          <w:szCs w:val="22"/>
        </w:rPr>
        <w:t xml:space="preserve"> *</w:t>
      </w:r>
    </w:p>
    <w:p w14:paraId="3B0DF5D1" w14:textId="03D971EB" w:rsidR="00F342D8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 </w:t>
      </w:r>
      <w:r w:rsidRPr="00F342D8">
        <w:rPr>
          <w:rFonts w:ascii="Courier New" w:hAnsi="Courier New" w:cs="Courier New"/>
          <w:sz w:val="22"/>
          <w:szCs w:val="22"/>
        </w:rPr>
        <w:t>-------------------</w:t>
      </w:r>
      <w:r>
        <w:rPr>
          <w:rFonts w:ascii="Courier New" w:hAnsi="Courier New" w:cs="Courier New"/>
          <w:sz w:val="22"/>
          <w:szCs w:val="22"/>
        </w:rPr>
        <w:t>---</w:t>
      </w:r>
      <w:r w:rsidRPr="00F342D8">
        <w:rPr>
          <w:rFonts w:ascii="Courier New" w:hAnsi="Courier New" w:cs="Courier New"/>
          <w:sz w:val="22"/>
          <w:szCs w:val="22"/>
        </w:rPr>
        <w:t>-------</w:t>
      </w:r>
      <w:r>
        <w:rPr>
          <w:rFonts w:ascii="Courier New" w:hAnsi="Courier New" w:cs="Courier New"/>
          <w:sz w:val="22"/>
          <w:szCs w:val="22"/>
          <w:lang w:val="en-US"/>
        </w:rPr>
        <w:t>-------------------------</w:t>
      </w:r>
      <w:r w:rsidRPr="00F342D8">
        <w:rPr>
          <w:rFonts w:ascii="Courier New" w:hAnsi="Courier New" w:cs="Courier New"/>
          <w:sz w:val="22"/>
          <w:szCs w:val="22"/>
        </w:rPr>
        <w:t>--</w:t>
      </w:r>
    </w:p>
    <w:p w14:paraId="219C2DD1" w14:textId="6EA1E1F1" w:rsidR="00F342D8" w:rsidRPr="00F342D8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F342D8">
        <w:rPr>
          <w:rFonts w:ascii="Courier New" w:hAnsi="Courier New" w:cs="Courier New"/>
          <w:sz w:val="22"/>
          <w:szCs w:val="22"/>
        </w:rPr>
        <w:t xml:space="preserve">**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TestAlarmCnt_RTC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-</w:t>
      </w:r>
      <w:r w:rsidRPr="00F342D8">
        <w:rPr>
          <w:rFonts w:ascii="Courier New" w:hAnsi="Courier New" w:cs="Courier New"/>
          <w:sz w:val="22"/>
          <w:szCs w:val="22"/>
        </w:rPr>
        <w:t xml:space="preserve"> </w:t>
      </w:r>
      <w:r w:rsidRPr="005446DB">
        <w:rPr>
          <w:rFonts w:ascii="Courier New" w:hAnsi="Courier New" w:cs="Courier New"/>
          <w:sz w:val="22"/>
          <w:szCs w:val="22"/>
          <w:lang w:val="en-US"/>
        </w:rPr>
        <w:t>Ok</w:t>
      </w:r>
      <w:r w:rsidRPr="00F342D8">
        <w:rPr>
          <w:rFonts w:ascii="Courier New" w:hAnsi="Courier New" w:cs="Courier New"/>
          <w:sz w:val="22"/>
          <w:szCs w:val="22"/>
        </w:rPr>
        <w:t xml:space="preserve"> **  </w:t>
      </w:r>
    </w:p>
    <w:p w14:paraId="7F966B10" w14:textId="77777777" w:rsidR="00F342D8" w:rsidRPr="005446DB" w:rsidRDefault="00F342D8" w:rsidP="00F342D8">
      <w:pPr>
        <w:pStyle w:val="af3"/>
        <w:ind w:left="357"/>
        <w:rPr>
          <w:rFonts w:ascii="Courier New" w:hAnsi="Courier New" w:cs="Courier New"/>
          <w:sz w:val="22"/>
          <w:szCs w:val="22"/>
        </w:rPr>
      </w:pPr>
    </w:p>
    <w:p w14:paraId="13E43C54" w14:textId="77777777" w:rsidR="000354EC" w:rsidRPr="005446DB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>====================================================================</w:t>
      </w:r>
    </w:p>
    <w:p w14:paraId="35EB1A90" w14:textId="77777777" w:rsidR="000354EC" w:rsidRPr="00AD67CA" w:rsidRDefault="000354EC" w:rsidP="000354EC">
      <w:pPr>
        <w:pStyle w:val="af3"/>
        <w:ind w:left="-351"/>
        <w:rPr>
          <w:sz w:val="22"/>
          <w:szCs w:val="22"/>
        </w:rPr>
      </w:pPr>
    </w:p>
    <w:p w14:paraId="3EAC467D" w14:textId="1766DB0F" w:rsidR="00C96CCB" w:rsidRPr="00AD67CA" w:rsidRDefault="00C96CCB" w:rsidP="000354EC">
      <w:pPr>
        <w:pStyle w:val="af3"/>
        <w:ind w:left="0"/>
        <w:rPr>
          <w:sz w:val="22"/>
          <w:szCs w:val="22"/>
        </w:rPr>
      </w:pPr>
    </w:p>
    <w:sectPr w:rsidR="00C96CCB" w:rsidRPr="00AD67CA" w:rsidSect="00F14C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JBI J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JBM J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C0EBB"/>
    <w:multiLevelType w:val="hybridMultilevel"/>
    <w:tmpl w:val="8BF6EF9C"/>
    <w:lvl w:ilvl="0" w:tplc="D7EC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763FF"/>
    <w:multiLevelType w:val="hybridMultilevel"/>
    <w:tmpl w:val="D514F7E4"/>
    <w:lvl w:ilvl="0" w:tplc="BDF0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80670"/>
    <w:multiLevelType w:val="hybridMultilevel"/>
    <w:tmpl w:val="67209976"/>
    <w:lvl w:ilvl="0" w:tplc="5414F3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4684156"/>
    <w:multiLevelType w:val="hybridMultilevel"/>
    <w:tmpl w:val="72D4A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0"/>
    <w:rsid w:val="000354EC"/>
    <w:rsid w:val="000561F0"/>
    <w:rsid w:val="00095211"/>
    <w:rsid w:val="000A7E0E"/>
    <w:rsid w:val="000F2674"/>
    <w:rsid w:val="00111F99"/>
    <w:rsid w:val="00170BB7"/>
    <w:rsid w:val="00205989"/>
    <w:rsid w:val="00263F18"/>
    <w:rsid w:val="002964DE"/>
    <w:rsid w:val="003063D3"/>
    <w:rsid w:val="003A67C6"/>
    <w:rsid w:val="003C3E95"/>
    <w:rsid w:val="003E46F7"/>
    <w:rsid w:val="00523F9F"/>
    <w:rsid w:val="005A2799"/>
    <w:rsid w:val="005B30B4"/>
    <w:rsid w:val="00616213"/>
    <w:rsid w:val="00687370"/>
    <w:rsid w:val="007243B7"/>
    <w:rsid w:val="00752005"/>
    <w:rsid w:val="0078753D"/>
    <w:rsid w:val="008212C1"/>
    <w:rsid w:val="008B7A28"/>
    <w:rsid w:val="0091723E"/>
    <w:rsid w:val="009A66F4"/>
    <w:rsid w:val="00A319D5"/>
    <w:rsid w:val="00A62E00"/>
    <w:rsid w:val="00AD67CA"/>
    <w:rsid w:val="00AE185F"/>
    <w:rsid w:val="00B23810"/>
    <w:rsid w:val="00B94429"/>
    <w:rsid w:val="00BD6FCC"/>
    <w:rsid w:val="00C33E4B"/>
    <w:rsid w:val="00C35A8E"/>
    <w:rsid w:val="00C812CE"/>
    <w:rsid w:val="00C96CCB"/>
    <w:rsid w:val="00CF705A"/>
    <w:rsid w:val="00D104C3"/>
    <w:rsid w:val="00D377A8"/>
    <w:rsid w:val="00D70384"/>
    <w:rsid w:val="00D85B01"/>
    <w:rsid w:val="00DF00F7"/>
    <w:rsid w:val="00E07ECE"/>
    <w:rsid w:val="00E17931"/>
    <w:rsid w:val="00E34660"/>
    <w:rsid w:val="00EA3E78"/>
    <w:rsid w:val="00ED395C"/>
    <w:rsid w:val="00EE5F14"/>
    <w:rsid w:val="00F14C82"/>
    <w:rsid w:val="00F342D8"/>
    <w:rsid w:val="00F91C37"/>
    <w:rsid w:val="00FE0B98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C240"/>
  <w15:chartTrackingRefBased/>
  <w15:docId w15:val="{953FE0BD-763B-46E0-8E34-C720963F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F9F"/>
    <w:pPr>
      <w:spacing w:after="0" w:line="360" w:lineRule="auto"/>
    </w:pPr>
    <w:rPr>
      <w:rFonts w:ascii="Times New Roman" w:hAnsi="Times New Roman"/>
    </w:rPr>
  </w:style>
  <w:style w:type="paragraph" w:styleId="1">
    <w:name w:val="heading 1"/>
    <w:aliases w:val=" Знак4"/>
    <w:basedOn w:val="a"/>
    <w:next w:val="a"/>
    <w:link w:val="10"/>
    <w:qFormat/>
    <w:rsid w:val="00523F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MS Gothic" w:hAnsi="Cambria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523F9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aliases w:val=" Знак15"/>
    <w:basedOn w:val="a"/>
    <w:next w:val="a"/>
    <w:link w:val="30"/>
    <w:uiPriority w:val="9"/>
    <w:unhideWhenUsed/>
    <w:qFormat/>
    <w:rsid w:val="00523F9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aliases w:val=" Знак3, Знак14"/>
    <w:basedOn w:val="a"/>
    <w:next w:val="a"/>
    <w:link w:val="40"/>
    <w:uiPriority w:val="9"/>
    <w:qFormat/>
    <w:rsid w:val="00523F9F"/>
    <w:pPr>
      <w:keepNext/>
      <w:widowControl w:val="0"/>
      <w:suppressAutoHyphens/>
      <w:spacing w:before="240" w:after="60" w:line="240" w:lineRule="auto"/>
      <w:outlineLvl w:val="3"/>
    </w:pPr>
    <w:rPr>
      <w:rFonts w:eastAsiaTheme="majorEastAsia" w:cstheme="majorBid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3F9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23F9F"/>
    <w:pPr>
      <w:spacing w:before="240" w:after="60" w:line="240" w:lineRule="auto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23F9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аголовок оглавления + По центру"/>
    <w:basedOn w:val="a4"/>
    <w:autoRedefine/>
    <w:qFormat/>
    <w:rsid w:val="00E17931"/>
    <w:pPr>
      <w:spacing w:line="480" w:lineRule="auto"/>
    </w:pPr>
    <w:rPr>
      <w:rFonts w:eastAsia="Times New Roman" w:cs="Times New Roman"/>
      <w:b w:val="0"/>
      <w:bCs w:val="0"/>
      <w:szCs w:val="20"/>
    </w:rPr>
  </w:style>
  <w:style w:type="character" w:customStyle="1" w:styleId="10">
    <w:name w:val="Заголовок 1 Знак"/>
    <w:aliases w:val=" Знак4 Знак"/>
    <w:basedOn w:val="a0"/>
    <w:link w:val="1"/>
    <w:rsid w:val="00523F9F"/>
    <w:rPr>
      <w:rFonts w:ascii="Cambria" w:eastAsia="MS Gothic" w:hAnsi="Cambria" w:cstheme="majorBidi"/>
      <w:b/>
      <w:bCs/>
      <w:kern w:val="32"/>
      <w:sz w:val="32"/>
      <w:szCs w:val="32"/>
      <w:lang w:eastAsia="ja-JP"/>
    </w:rPr>
  </w:style>
  <w:style w:type="paragraph" w:styleId="a4">
    <w:name w:val="TOC Heading"/>
    <w:basedOn w:val="1"/>
    <w:next w:val="a"/>
    <w:uiPriority w:val="39"/>
    <w:unhideWhenUsed/>
    <w:qFormat/>
    <w:rsid w:val="00523F9F"/>
    <w:pPr>
      <w:widowControl/>
      <w:autoSpaceDE/>
      <w:autoSpaceDN/>
      <w:adjustRightInd/>
      <w:spacing w:before="0" w:after="0" w:line="360" w:lineRule="auto"/>
      <w:jc w:val="center"/>
      <w:outlineLvl w:val="9"/>
    </w:pPr>
    <w:rPr>
      <w:rFonts w:ascii="Times New Roman" w:hAnsi="Times New Roman"/>
      <w:lang w:eastAsia="en-US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523F9F"/>
    <w:pPr>
      <w:tabs>
        <w:tab w:val="left" w:pos="851"/>
        <w:tab w:val="right" w:leader="dot" w:pos="9639"/>
      </w:tabs>
      <w:spacing w:before="120" w:after="120" w:line="240" w:lineRule="auto"/>
    </w:pPr>
    <w:rPr>
      <w:rFonts w:cs="Times New Roman"/>
      <w:b/>
      <w:noProof/>
      <w:sz w:val="26"/>
      <w:szCs w:val="26"/>
    </w:rPr>
  </w:style>
  <w:style w:type="character" w:customStyle="1" w:styleId="22">
    <w:name w:val="Оглавление 2 Знак"/>
    <w:basedOn w:val="a0"/>
    <w:link w:val="21"/>
    <w:uiPriority w:val="39"/>
    <w:rsid w:val="00523F9F"/>
    <w:rPr>
      <w:rFonts w:ascii="Times New Roman" w:eastAsia="Calibri" w:hAnsi="Times New Roman" w:cs="Times New Roman"/>
      <w:b/>
      <w:noProof/>
      <w:sz w:val="26"/>
      <w:szCs w:val="26"/>
    </w:rPr>
  </w:style>
  <w:style w:type="paragraph" w:styleId="31">
    <w:name w:val="toc 3"/>
    <w:basedOn w:val="a"/>
    <w:next w:val="a"/>
    <w:link w:val="32"/>
    <w:autoRedefine/>
    <w:uiPriority w:val="39"/>
    <w:qFormat/>
    <w:rsid w:val="00523F9F"/>
    <w:pPr>
      <w:tabs>
        <w:tab w:val="left" w:pos="851"/>
        <w:tab w:val="right" w:leader="dot" w:pos="9639"/>
      </w:tabs>
      <w:spacing w:line="240" w:lineRule="auto"/>
      <w:ind w:left="454"/>
    </w:pPr>
    <w:rPr>
      <w:rFonts w:cs="Times New Roman"/>
      <w:b/>
      <w:sz w:val="24"/>
    </w:rPr>
  </w:style>
  <w:style w:type="character" w:customStyle="1" w:styleId="32">
    <w:name w:val="Оглавление 3 Знак"/>
    <w:basedOn w:val="a0"/>
    <w:link w:val="31"/>
    <w:uiPriority w:val="39"/>
    <w:rsid w:val="00523F9F"/>
    <w:rPr>
      <w:rFonts w:ascii="Times New Roman" w:eastAsia="Calibri" w:hAnsi="Times New Roman" w:cs="Times New Roman"/>
      <w:b/>
      <w:sz w:val="24"/>
    </w:rPr>
  </w:style>
  <w:style w:type="paragraph" w:customStyle="1" w:styleId="Default">
    <w:name w:val="Default"/>
    <w:rsid w:val="00523F9F"/>
    <w:pPr>
      <w:widowControl w:val="0"/>
      <w:autoSpaceDE w:val="0"/>
      <w:autoSpaceDN w:val="0"/>
      <w:adjustRightInd w:val="0"/>
      <w:spacing w:after="0" w:line="240" w:lineRule="auto"/>
    </w:pPr>
    <w:rPr>
      <w:rFonts w:ascii="GOJBI J+ Times New Roman PSMT" w:eastAsia="Times New Roman" w:hAnsi="GOJBI J+ Times New Roman PSMT" w:cs="GOJBI J+ Times New Roman PSMT"/>
      <w:color w:val="000000"/>
      <w:sz w:val="24"/>
      <w:szCs w:val="24"/>
      <w:lang w:eastAsia="ru-RU"/>
    </w:rPr>
  </w:style>
  <w:style w:type="character" w:customStyle="1" w:styleId="a5">
    <w:name w:val="Текст примечания Знак"/>
    <w:basedOn w:val="a0"/>
    <w:rsid w:val="00523F9F"/>
    <w:rPr>
      <w:rFonts w:ascii="Calibri" w:eastAsia="Calibri" w:hAnsi="Calibri" w:cs="Times New Roman"/>
      <w:sz w:val="20"/>
      <w:szCs w:val="20"/>
    </w:rPr>
  </w:style>
  <w:style w:type="character" w:customStyle="1" w:styleId="WW8Num5z0">
    <w:name w:val="WW8Num5z0"/>
    <w:rsid w:val="00523F9F"/>
    <w:rPr>
      <w:rFonts w:ascii="Symbol" w:hAnsi="Symbol"/>
    </w:rPr>
  </w:style>
  <w:style w:type="character" w:customStyle="1" w:styleId="WW8Num5z1">
    <w:name w:val="WW8Num5z1"/>
    <w:rsid w:val="00523F9F"/>
    <w:rPr>
      <w:rFonts w:ascii="Courier New" w:hAnsi="Courier New" w:cs="Courier New"/>
    </w:rPr>
  </w:style>
  <w:style w:type="character" w:customStyle="1" w:styleId="WW8Num5z2">
    <w:name w:val="WW8Num5z2"/>
    <w:rsid w:val="00523F9F"/>
    <w:rPr>
      <w:rFonts w:ascii="Wingdings" w:hAnsi="Wingdings"/>
    </w:rPr>
  </w:style>
  <w:style w:type="character" w:customStyle="1" w:styleId="WW8Num6z0">
    <w:name w:val="WW8Num6z0"/>
    <w:rsid w:val="00523F9F"/>
    <w:rPr>
      <w:rFonts w:ascii="Symbol" w:hAnsi="Symbol"/>
    </w:rPr>
  </w:style>
  <w:style w:type="character" w:customStyle="1" w:styleId="WW8Num6z1">
    <w:name w:val="WW8Num6z1"/>
    <w:rsid w:val="00523F9F"/>
    <w:rPr>
      <w:rFonts w:ascii="Courier New" w:hAnsi="Courier New" w:cs="Courier New"/>
    </w:rPr>
  </w:style>
  <w:style w:type="character" w:customStyle="1" w:styleId="WW8Num6z2">
    <w:name w:val="WW8Num6z2"/>
    <w:rsid w:val="00523F9F"/>
    <w:rPr>
      <w:rFonts w:ascii="Wingdings" w:hAnsi="Wingdings"/>
    </w:rPr>
  </w:style>
  <w:style w:type="character" w:customStyle="1" w:styleId="WW8Num7z0">
    <w:name w:val="WW8Num7z0"/>
    <w:rsid w:val="00523F9F"/>
    <w:rPr>
      <w:rFonts w:ascii="Symbol" w:hAnsi="Symbol"/>
    </w:rPr>
  </w:style>
  <w:style w:type="character" w:customStyle="1" w:styleId="WW8Num7z1">
    <w:name w:val="WW8Num7z1"/>
    <w:rsid w:val="00523F9F"/>
    <w:rPr>
      <w:rFonts w:ascii="Courier New" w:hAnsi="Courier New" w:cs="Courier New"/>
    </w:rPr>
  </w:style>
  <w:style w:type="character" w:customStyle="1" w:styleId="WW8Num7z2">
    <w:name w:val="WW8Num7z2"/>
    <w:rsid w:val="00523F9F"/>
    <w:rPr>
      <w:rFonts w:ascii="Wingdings" w:hAnsi="Wingdings"/>
    </w:rPr>
  </w:style>
  <w:style w:type="character" w:customStyle="1" w:styleId="WW8Num8z0">
    <w:name w:val="WW8Num8z0"/>
    <w:rsid w:val="00523F9F"/>
    <w:rPr>
      <w:rFonts w:ascii="Symbol" w:hAnsi="Symbol"/>
    </w:rPr>
  </w:style>
  <w:style w:type="character" w:customStyle="1" w:styleId="WW8Num8z1">
    <w:name w:val="WW8Num8z1"/>
    <w:rsid w:val="00523F9F"/>
    <w:rPr>
      <w:rFonts w:ascii="Courier New" w:hAnsi="Courier New" w:cs="Courier New"/>
    </w:rPr>
  </w:style>
  <w:style w:type="character" w:customStyle="1" w:styleId="WW8Num8z2">
    <w:name w:val="WW8Num8z2"/>
    <w:rsid w:val="00523F9F"/>
    <w:rPr>
      <w:rFonts w:ascii="Wingdings" w:hAnsi="Wingdings"/>
    </w:rPr>
  </w:style>
  <w:style w:type="character" w:customStyle="1" w:styleId="11">
    <w:name w:val="Основной шрифт абзаца1"/>
    <w:rsid w:val="00523F9F"/>
  </w:style>
  <w:style w:type="character" w:customStyle="1" w:styleId="a6">
    <w:name w:val="Символ нумерации"/>
    <w:rsid w:val="00523F9F"/>
  </w:style>
  <w:style w:type="paragraph" w:customStyle="1" w:styleId="12">
    <w:name w:val="Заголовок1"/>
    <w:basedOn w:val="a"/>
    <w:next w:val="a7"/>
    <w:rsid w:val="00523F9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523F9F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23F9F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23">
    <w:name w:val="Название2"/>
    <w:basedOn w:val="a"/>
    <w:rsid w:val="00523F9F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Mangal"/>
      <w:i/>
      <w:iCs/>
      <w:kern w:val="1"/>
      <w:sz w:val="20"/>
      <w:szCs w:val="24"/>
      <w:lang w:eastAsia="ar-SA"/>
    </w:rPr>
  </w:style>
  <w:style w:type="paragraph" w:customStyle="1" w:styleId="24">
    <w:name w:val="Указатель2"/>
    <w:basedOn w:val="a"/>
    <w:rsid w:val="00523F9F"/>
    <w:pPr>
      <w:widowControl w:val="0"/>
      <w:suppressLineNumbers/>
      <w:suppressAutoHyphens/>
      <w:spacing w:line="240" w:lineRule="auto"/>
    </w:pPr>
    <w:rPr>
      <w:rFonts w:ascii="Arial" w:eastAsia="Andale Sans UI" w:hAnsi="Arial" w:cs="Mangal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523F9F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523F9F"/>
    <w:pPr>
      <w:widowControl w:val="0"/>
      <w:suppressLineNumbers/>
      <w:suppressAutoHyphens/>
      <w:spacing w:line="240" w:lineRule="auto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qFormat/>
    <w:rsid w:val="00523F9F"/>
    <w:pPr>
      <w:ind w:left="720"/>
    </w:pPr>
    <w:rPr>
      <w:rFonts w:eastAsia="Times New Roman" w:cs="Calibri"/>
      <w:lang w:eastAsia="ru-RU"/>
    </w:rPr>
  </w:style>
  <w:style w:type="paragraph" w:customStyle="1" w:styleId="41">
    <w:name w:val="Зголовок 4"/>
    <w:basedOn w:val="15"/>
    <w:qFormat/>
    <w:rsid w:val="00523F9F"/>
    <w:pPr>
      <w:ind w:left="360"/>
      <w:jc w:val="both"/>
    </w:pPr>
    <w:rPr>
      <w:rFonts w:cs="Times New Roman"/>
      <w:sz w:val="24"/>
      <w:szCs w:val="24"/>
    </w:rPr>
  </w:style>
  <w:style w:type="paragraph" w:customStyle="1" w:styleId="33">
    <w:name w:val="Зголовок 3"/>
    <w:basedOn w:val="15"/>
    <w:qFormat/>
    <w:rsid w:val="00523F9F"/>
    <w:pPr>
      <w:ind w:left="240"/>
      <w:jc w:val="both"/>
    </w:pPr>
    <w:rPr>
      <w:rFonts w:cs="Times New Roman"/>
      <w:sz w:val="24"/>
      <w:szCs w:val="24"/>
    </w:rPr>
  </w:style>
  <w:style w:type="paragraph" w:customStyle="1" w:styleId="CM211">
    <w:name w:val="CM211"/>
    <w:basedOn w:val="Default"/>
    <w:next w:val="Default"/>
    <w:rsid w:val="00523F9F"/>
    <w:rPr>
      <w:rFonts w:cs="Times New Roman"/>
      <w:color w:val="auto"/>
    </w:rPr>
  </w:style>
  <w:style w:type="paragraph" w:customStyle="1" w:styleId="CM221">
    <w:name w:val="CM221"/>
    <w:basedOn w:val="Default"/>
    <w:next w:val="Default"/>
    <w:rsid w:val="00523F9F"/>
    <w:rPr>
      <w:rFonts w:cs="Times New Roman"/>
      <w:color w:val="auto"/>
    </w:rPr>
  </w:style>
  <w:style w:type="paragraph" w:customStyle="1" w:styleId="a9">
    <w:name w:val="Нназвание рисунка"/>
    <w:basedOn w:val="a"/>
    <w:rsid w:val="00523F9F"/>
    <w:pPr>
      <w:spacing w:line="240" w:lineRule="auto"/>
      <w:jc w:val="center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aa">
    <w:name w:val="Название таблицы"/>
    <w:basedOn w:val="a"/>
    <w:rsid w:val="00523F9F"/>
    <w:pPr>
      <w:spacing w:line="240" w:lineRule="auto"/>
      <w:ind w:firstLine="397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523F9F"/>
    <w:pPr>
      <w:spacing w:line="220" w:lineRule="atLeast"/>
    </w:pPr>
    <w:rPr>
      <w:rFonts w:cs="Times New Roman"/>
      <w:color w:val="auto"/>
    </w:rPr>
  </w:style>
  <w:style w:type="paragraph" w:customStyle="1" w:styleId="CM208">
    <w:name w:val="CM208"/>
    <w:basedOn w:val="Default"/>
    <w:next w:val="Default"/>
    <w:rsid w:val="00523F9F"/>
    <w:rPr>
      <w:rFonts w:cs="Times New Roman"/>
      <w:color w:val="auto"/>
    </w:rPr>
  </w:style>
  <w:style w:type="paragraph" w:customStyle="1" w:styleId="CM209">
    <w:name w:val="CM209"/>
    <w:basedOn w:val="Default"/>
    <w:next w:val="Default"/>
    <w:rsid w:val="00523F9F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23F9F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523F9F"/>
    <w:pPr>
      <w:spacing w:line="238" w:lineRule="atLeast"/>
    </w:pPr>
    <w:rPr>
      <w:rFonts w:cs="Times New Roman"/>
      <w:color w:val="auto"/>
    </w:rPr>
  </w:style>
  <w:style w:type="paragraph" w:customStyle="1" w:styleId="CM212">
    <w:name w:val="CM212"/>
    <w:basedOn w:val="Default"/>
    <w:next w:val="Default"/>
    <w:rsid w:val="00523F9F"/>
    <w:rPr>
      <w:rFonts w:cs="Times New Roman"/>
      <w:color w:val="auto"/>
    </w:rPr>
  </w:style>
  <w:style w:type="paragraph" w:customStyle="1" w:styleId="CM210">
    <w:name w:val="CM210"/>
    <w:basedOn w:val="Default"/>
    <w:next w:val="Default"/>
    <w:rsid w:val="00523F9F"/>
    <w:rPr>
      <w:rFonts w:cs="Times New Roman"/>
      <w:color w:val="auto"/>
    </w:rPr>
  </w:style>
  <w:style w:type="paragraph" w:customStyle="1" w:styleId="CM213">
    <w:name w:val="CM213"/>
    <w:basedOn w:val="Default"/>
    <w:next w:val="Default"/>
    <w:rsid w:val="00523F9F"/>
    <w:rPr>
      <w:rFonts w:cs="Times New Roman"/>
      <w:color w:val="auto"/>
    </w:rPr>
  </w:style>
  <w:style w:type="paragraph" w:customStyle="1" w:styleId="CM227">
    <w:name w:val="CM227"/>
    <w:basedOn w:val="Default"/>
    <w:next w:val="Default"/>
    <w:rsid w:val="00523F9F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523F9F"/>
    <w:rPr>
      <w:rFonts w:ascii="GOJBM J+ Arial MT" w:hAnsi="GOJBM J+ Arial MT" w:cs="Times New Roman"/>
      <w:color w:val="auto"/>
    </w:rPr>
  </w:style>
  <w:style w:type="paragraph" w:customStyle="1" w:styleId="16">
    <w:name w:val="Обычный1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Titel2">
    <w:name w:val="Titel_2"/>
    <w:basedOn w:val="a"/>
    <w:rsid w:val="00523F9F"/>
    <w:pPr>
      <w:spacing w:after="96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apple-style-span">
    <w:name w:val="apple-style-span"/>
    <w:rsid w:val="00523F9F"/>
  </w:style>
  <w:style w:type="character" w:customStyle="1" w:styleId="17">
    <w:name w:val="Схема документа Знак1"/>
    <w:basedOn w:val="a0"/>
    <w:semiHidden/>
    <w:rsid w:val="00523F9F"/>
    <w:rPr>
      <w:rFonts w:ascii="Tahoma" w:eastAsia="Times New Roman" w:hAnsi="Tahoma" w:cs="Tahoma"/>
      <w:sz w:val="16"/>
      <w:szCs w:val="16"/>
    </w:rPr>
  </w:style>
  <w:style w:type="paragraph" w:customStyle="1" w:styleId="25">
    <w:name w:val="Обычный2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ab">
    <w:name w:val="Название рисунка"/>
    <w:next w:val="Default"/>
    <w:rsid w:val="00523F9F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312pt">
    <w:name w:val="Стиль Заголовок 3 + 12 pt полужирный"/>
    <w:basedOn w:val="3"/>
    <w:link w:val="312pt0"/>
    <w:rsid w:val="00523F9F"/>
    <w:rPr>
      <w:rFonts w:ascii="Times New Roman" w:eastAsia="Calibri" w:hAnsi="Times New Roman" w:cs="Arial"/>
      <w:bCs w:val="0"/>
      <w:sz w:val="24"/>
    </w:rPr>
  </w:style>
  <w:style w:type="character" w:customStyle="1" w:styleId="312pt0">
    <w:name w:val="Стиль Заголовок 3 + 12 pt полужирный Знак"/>
    <w:basedOn w:val="30"/>
    <w:link w:val="312pt"/>
    <w:rsid w:val="00523F9F"/>
    <w:rPr>
      <w:rFonts w:ascii="Times New Roman" w:eastAsia="Calibri" w:hAnsi="Times New Roman" w:cs="Arial"/>
      <w:b/>
      <w:bCs w:val="0"/>
      <w:sz w:val="24"/>
      <w:szCs w:val="26"/>
    </w:rPr>
  </w:style>
  <w:style w:type="character" w:customStyle="1" w:styleId="30">
    <w:name w:val="Заголовок 3 Знак"/>
    <w:aliases w:val=" Знак15 Знак"/>
    <w:basedOn w:val="a0"/>
    <w:link w:val="3"/>
    <w:uiPriority w:val="9"/>
    <w:rsid w:val="00523F9F"/>
    <w:rPr>
      <w:rFonts w:ascii="Cambria" w:eastAsiaTheme="majorEastAsia" w:hAnsi="Cambria" w:cstheme="majorBidi"/>
      <w:b/>
      <w:bCs/>
      <w:sz w:val="26"/>
      <w:szCs w:val="26"/>
    </w:rPr>
  </w:style>
  <w:style w:type="paragraph" w:customStyle="1" w:styleId="412pt">
    <w:name w:val="Заголово 4 +12pt"/>
    <w:basedOn w:val="4"/>
    <w:rsid w:val="00523F9F"/>
    <w:pPr>
      <w:widowControl/>
      <w:suppressAutoHyphens w:val="0"/>
      <w:spacing w:line="276" w:lineRule="auto"/>
    </w:pPr>
    <w:rPr>
      <w:rFonts w:eastAsia="Calibri" w:cs="Times New Roman"/>
      <w:kern w:val="0"/>
      <w:sz w:val="24"/>
      <w:lang w:eastAsia="en-US"/>
    </w:rPr>
  </w:style>
  <w:style w:type="character" w:customStyle="1" w:styleId="40">
    <w:name w:val="Заголовок 4 Знак"/>
    <w:aliases w:val=" Знак3 Знак, Знак14 Знак"/>
    <w:basedOn w:val="a0"/>
    <w:link w:val="4"/>
    <w:uiPriority w:val="9"/>
    <w:rsid w:val="00523F9F"/>
    <w:rPr>
      <w:rFonts w:ascii="Times New Roman" w:eastAsiaTheme="majorEastAsia" w:hAnsi="Times New Roman" w:cstheme="majorBidi"/>
      <w:b/>
      <w:bCs/>
      <w:kern w:val="1"/>
      <w:sz w:val="28"/>
      <w:szCs w:val="28"/>
      <w:lang w:eastAsia="ar-SA"/>
    </w:rPr>
  </w:style>
  <w:style w:type="paragraph" w:customStyle="1" w:styleId="34">
    <w:name w:val="Обычный3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ac">
    <w:name w:val="Глава"/>
    <w:basedOn w:val="1"/>
    <w:link w:val="ad"/>
    <w:qFormat/>
    <w:rsid w:val="00523F9F"/>
    <w:pPr>
      <w:pageBreakBefore/>
      <w:spacing w:before="0" w:after="0" w:line="480" w:lineRule="auto"/>
    </w:pPr>
    <w:rPr>
      <w:rFonts w:ascii="Times New Roman" w:hAnsi="Times New Roman" w:cs="Times New Roman"/>
      <w:sz w:val="36"/>
      <w:szCs w:val="36"/>
    </w:rPr>
  </w:style>
  <w:style w:type="character" w:customStyle="1" w:styleId="ad">
    <w:name w:val="Глава Знак"/>
    <w:basedOn w:val="10"/>
    <w:link w:val="ac"/>
    <w:rsid w:val="00523F9F"/>
    <w:rPr>
      <w:rFonts w:ascii="Times New Roman" w:eastAsia="MS Gothic" w:hAnsi="Times New Roman" w:cs="Times New Roman"/>
      <w:b/>
      <w:bCs/>
      <w:kern w:val="32"/>
      <w:sz w:val="36"/>
      <w:szCs w:val="36"/>
      <w:lang w:eastAsia="ja-JP"/>
    </w:rPr>
  </w:style>
  <w:style w:type="paragraph" w:customStyle="1" w:styleId="ae">
    <w:name w:val="Назв_Гл"/>
    <w:basedOn w:val="1"/>
    <w:link w:val="af"/>
    <w:qFormat/>
    <w:rsid w:val="00523F9F"/>
    <w:pPr>
      <w:spacing w:before="0" w:after="0" w:line="360" w:lineRule="auto"/>
    </w:pPr>
    <w:rPr>
      <w:rFonts w:ascii="Times New Roman" w:hAnsi="Times New Roman" w:cs="Times New Roman"/>
      <w:sz w:val="36"/>
      <w:szCs w:val="36"/>
    </w:rPr>
  </w:style>
  <w:style w:type="character" w:customStyle="1" w:styleId="af">
    <w:name w:val="Назв_Гл Знак"/>
    <w:basedOn w:val="10"/>
    <w:link w:val="ae"/>
    <w:rsid w:val="00523F9F"/>
    <w:rPr>
      <w:rFonts w:ascii="Times New Roman" w:eastAsia="MS Gothic" w:hAnsi="Times New Roman" w:cs="Times New Roman"/>
      <w:b/>
      <w:bCs/>
      <w:kern w:val="32"/>
      <w:sz w:val="36"/>
      <w:szCs w:val="36"/>
      <w:lang w:eastAsia="ja-JP"/>
    </w:rPr>
  </w:style>
  <w:style w:type="paragraph" w:customStyle="1" w:styleId="110">
    <w:name w:val="1.1"/>
    <w:basedOn w:val="2"/>
    <w:link w:val="111"/>
    <w:qFormat/>
    <w:rsid w:val="00523F9F"/>
    <w:pPr>
      <w:spacing w:after="240" w:line="240" w:lineRule="auto"/>
    </w:pPr>
    <w:rPr>
      <w:rFonts w:ascii="Times New Roman" w:eastAsia="Times New Roman" w:hAnsi="Times New Roman" w:cs="Times New Roman"/>
      <w:i w:val="0"/>
    </w:rPr>
  </w:style>
  <w:style w:type="character" w:customStyle="1" w:styleId="111">
    <w:name w:val="1.1 Знак"/>
    <w:basedOn w:val="20"/>
    <w:link w:val="110"/>
    <w:rsid w:val="00523F9F"/>
    <w:rPr>
      <w:rFonts w:ascii="Times New Roman" w:eastAsia="Times New Roman" w:hAnsi="Times New Roman" w:cs="Times New Roman"/>
      <w:b/>
      <w:bCs/>
      <w:i w:val="0"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523F9F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1110">
    <w:name w:val="1.1.1"/>
    <w:basedOn w:val="110"/>
    <w:link w:val="1111"/>
    <w:qFormat/>
    <w:rsid w:val="00523F9F"/>
    <w:rPr>
      <w:sz w:val="26"/>
    </w:rPr>
  </w:style>
  <w:style w:type="character" w:customStyle="1" w:styleId="1111">
    <w:name w:val="1.1.1 Знак"/>
    <w:basedOn w:val="111"/>
    <w:link w:val="1110"/>
    <w:rsid w:val="00523F9F"/>
    <w:rPr>
      <w:rFonts w:ascii="Times New Roman" w:eastAsia="Times New Roman" w:hAnsi="Times New Roman" w:cs="Times New Roman"/>
      <w:b/>
      <w:bCs/>
      <w:i w:val="0"/>
      <w:iCs/>
      <w:sz w:val="26"/>
      <w:szCs w:val="28"/>
    </w:rPr>
  </w:style>
  <w:style w:type="paragraph" w:customStyle="1" w:styleId="11110">
    <w:name w:val="1.1.1.1"/>
    <w:basedOn w:val="1110"/>
    <w:link w:val="11111"/>
    <w:qFormat/>
    <w:rsid w:val="00523F9F"/>
    <w:rPr>
      <w:sz w:val="24"/>
    </w:rPr>
  </w:style>
  <w:style w:type="character" w:customStyle="1" w:styleId="11111">
    <w:name w:val="1.1.1.1 Знак"/>
    <w:basedOn w:val="1111"/>
    <w:link w:val="11110"/>
    <w:rsid w:val="00523F9F"/>
    <w:rPr>
      <w:rFonts w:ascii="Times New Roman" w:eastAsia="Times New Roman" w:hAnsi="Times New Roman" w:cs="Times New Roman"/>
      <w:b/>
      <w:bCs/>
      <w:i w:val="0"/>
      <w:iCs/>
      <w:sz w:val="24"/>
      <w:szCs w:val="28"/>
    </w:rPr>
  </w:style>
  <w:style w:type="paragraph" w:customStyle="1" w:styleId="1112">
    <w:name w:val="Огл_1.1.1"/>
    <w:basedOn w:val="31"/>
    <w:link w:val="1113"/>
    <w:qFormat/>
    <w:rsid w:val="00523F9F"/>
    <w:pPr>
      <w:tabs>
        <w:tab w:val="left" w:pos="1320"/>
        <w:tab w:val="right" w:leader="dot" w:pos="9345"/>
      </w:tabs>
    </w:pPr>
    <w:rPr>
      <w:rFonts w:eastAsiaTheme="minorEastAsia"/>
      <w:noProof/>
      <w:lang w:eastAsia="ru-RU"/>
    </w:rPr>
  </w:style>
  <w:style w:type="character" w:customStyle="1" w:styleId="1113">
    <w:name w:val="Огл_1.1.1 Знак"/>
    <w:basedOn w:val="32"/>
    <w:link w:val="1112"/>
    <w:rsid w:val="00523F9F"/>
    <w:rPr>
      <w:rFonts w:ascii="Times New Roman" w:eastAsiaTheme="minorEastAsia" w:hAnsi="Times New Roman" w:cs="Times New Roman"/>
      <w:b/>
      <w:noProof/>
      <w:sz w:val="24"/>
      <w:lang w:eastAsia="ru-RU"/>
    </w:rPr>
  </w:style>
  <w:style w:type="paragraph" w:customStyle="1" w:styleId="112">
    <w:name w:val="Огл_1.1"/>
    <w:basedOn w:val="21"/>
    <w:link w:val="113"/>
    <w:qFormat/>
    <w:rsid w:val="00523F9F"/>
    <w:rPr>
      <w:sz w:val="24"/>
    </w:rPr>
  </w:style>
  <w:style w:type="character" w:customStyle="1" w:styleId="113">
    <w:name w:val="Огл_1.1 Знак"/>
    <w:basedOn w:val="22"/>
    <w:link w:val="112"/>
    <w:rsid w:val="00523F9F"/>
    <w:rPr>
      <w:rFonts w:ascii="Times New Roman" w:eastAsia="Calibri" w:hAnsi="Times New Roman" w:cs="Times New Roman"/>
      <w:b/>
      <w:noProof/>
      <w:sz w:val="24"/>
      <w:szCs w:val="26"/>
    </w:rPr>
  </w:style>
  <w:style w:type="paragraph" w:customStyle="1" w:styleId="af0">
    <w:name w:val="Рисунок"/>
    <w:basedOn w:val="a"/>
    <w:link w:val="af1"/>
    <w:qFormat/>
    <w:rsid w:val="00523F9F"/>
    <w:pPr>
      <w:spacing w:line="240" w:lineRule="auto"/>
      <w:ind w:left="181" w:firstLine="527"/>
      <w:jc w:val="center"/>
    </w:pPr>
    <w:rPr>
      <w:rFonts w:cs="Times New Roman"/>
      <w:b/>
      <w:sz w:val="24"/>
      <w:szCs w:val="24"/>
    </w:rPr>
  </w:style>
  <w:style w:type="character" w:customStyle="1" w:styleId="af1">
    <w:name w:val="Рисунок Знак"/>
    <w:basedOn w:val="a0"/>
    <w:link w:val="af0"/>
    <w:rsid w:val="00523F9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2TimesNewRoman">
    <w:name w:val="Стиль Заголовок 2 + Times New Roman не курсив По центру Перед:  ..."/>
    <w:basedOn w:val="2"/>
    <w:rsid w:val="00523F9F"/>
    <w:pPr>
      <w:spacing w:before="0" w:after="0" w:line="48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af2">
    <w:name w:val="Стиль Абзац списка + По ширине"/>
    <w:basedOn w:val="af3"/>
    <w:rsid w:val="00523F9F"/>
    <w:pPr>
      <w:spacing w:line="360" w:lineRule="auto"/>
      <w:ind w:left="709"/>
      <w:jc w:val="both"/>
    </w:pPr>
    <w:rPr>
      <w:rFonts w:eastAsia="Times New Roman" w:cs="Times New Roman"/>
      <w:szCs w:val="20"/>
    </w:rPr>
  </w:style>
  <w:style w:type="paragraph" w:styleId="af3">
    <w:name w:val="List Paragraph"/>
    <w:basedOn w:val="a"/>
    <w:uiPriority w:val="34"/>
    <w:qFormat/>
    <w:rsid w:val="00523F9F"/>
    <w:pPr>
      <w:spacing w:line="240" w:lineRule="auto"/>
      <w:ind w:left="708"/>
    </w:pPr>
    <w:rPr>
      <w:sz w:val="24"/>
      <w:szCs w:val="24"/>
      <w:lang w:eastAsia="ru-RU"/>
    </w:rPr>
  </w:style>
  <w:style w:type="paragraph" w:customStyle="1" w:styleId="18">
    <w:name w:val="Стиль Абзац списка + По ширине1"/>
    <w:basedOn w:val="af3"/>
    <w:rsid w:val="00523F9F"/>
    <w:pPr>
      <w:spacing w:line="360" w:lineRule="auto"/>
      <w:ind w:left="709"/>
      <w:jc w:val="both"/>
    </w:pPr>
    <w:rPr>
      <w:rFonts w:eastAsia="Times New Roman" w:cs="Times New Roman"/>
      <w:szCs w:val="20"/>
    </w:rPr>
  </w:style>
  <w:style w:type="paragraph" w:customStyle="1" w:styleId="af4">
    <w:name w:val="Стиль полужирный По ширине"/>
    <w:basedOn w:val="a"/>
    <w:rsid w:val="00523F9F"/>
    <w:pPr>
      <w:spacing w:line="240" w:lineRule="auto"/>
      <w:jc w:val="both"/>
    </w:pPr>
    <w:rPr>
      <w:rFonts w:eastAsia="Times New Roman" w:cs="Times New Roman"/>
      <w:b/>
      <w:bCs/>
      <w:szCs w:val="20"/>
    </w:rPr>
  </w:style>
  <w:style w:type="paragraph" w:customStyle="1" w:styleId="af5">
    <w:name w:val="Стиль полужирный По правому краю"/>
    <w:basedOn w:val="a"/>
    <w:rsid w:val="00523F9F"/>
    <w:pPr>
      <w:spacing w:line="240" w:lineRule="auto"/>
      <w:jc w:val="right"/>
    </w:pPr>
    <w:rPr>
      <w:rFonts w:eastAsia="Times New Roman" w:cs="Times New Roman"/>
      <w:b/>
      <w:bCs/>
      <w:szCs w:val="20"/>
    </w:rPr>
  </w:style>
  <w:style w:type="paragraph" w:customStyle="1" w:styleId="120">
    <w:name w:val="Стиль Название объекта + 12 пт По центру"/>
    <w:basedOn w:val="af6"/>
    <w:rsid w:val="00523F9F"/>
    <w:pPr>
      <w:spacing w:before="240" w:line="240" w:lineRule="auto"/>
    </w:pPr>
    <w:rPr>
      <w:rFonts w:eastAsia="Times New Roman" w:cs="Times New Roman"/>
    </w:rPr>
  </w:style>
  <w:style w:type="paragraph" w:styleId="af6">
    <w:name w:val="caption"/>
    <w:basedOn w:val="a"/>
    <w:next w:val="a"/>
    <w:uiPriority w:val="35"/>
    <w:qFormat/>
    <w:rsid w:val="00523F9F"/>
    <w:pPr>
      <w:jc w:val="center"/>
    </w:pPr>
    <w:rPr>
      <w:b/>
      <w:bCs/>
      <w:sz w:val="24"/>
      <w:szCs w:val="20"/>
    </w:rPr>
  </w:style>
  <w:style w:type="paragraph" w:customStyle="1" w:styleId="121">
    <w:name w:val="Стиль Название объекта + 12 пт По центру1"/>
    <w:basedOn w:val="af6"/>
    <w:rsid w:val="00523F9F"/>
    <w:pPr>
      <w:spacing w:before="240" w:line="240" w:lineRule="auto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23F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23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523F9F"/>
    <w:pPr>
      <w:tabs>
        <w:tab w:val="left" w:pos="851"/>
        <w:tab w:val="right" w:leader="dot" w:pos="9639"/>
      </w:tabs>
      <w:spacing w:before="120" w:after="120" w:line="240" w:lineRule="auto"/>
    </w:pPr>
    <w:rPr>
      <w:rFonts w:cs="Times New Roman"/>
      <w:b/>
      <w:noProof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523F9F"/>
    <w:pPr>
      <w:spacing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23F9F"/>
    <w:pPr>
      <w:spacing w:after="100" w:line="259" w:lineRule="auto"/>
      <w:ind w:left="880"/>
    </w:pPr>
    <w:rPr>
      <w:rFonts w:asciiTheme="minorHAnsi" w:eastAsiaTheme="minorEastAsia" w:hAnsiTheme="minorHAns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23F9F"/>
    <w:pPr>
      <w:spacing w:after="100" w:line="259" w:lineRule="auto"/>
      <w:ind w:left="1100"/>
    </w:pPr>
    <w:rPr>
      <w:rFonts w:asciiTheme="minorHAnsi" w:eastAsiaTheme="minorEastAsia" w:hAnsiTheme="minorHAnsi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23F9F"/>
    <w:pPr>
      <w:spacing w:after="100" w:line="259" w:lineRule="auto"/>
      <w:ind w:left="1320"/>
    </w:pPr>
    <w:rPr>
      <w:rFonts w:asciiTheme="minorHAnsi" w:eastAsiaTheme="minorEastAsia" w:hAnsiTheme="minorHAns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23F9F"/>
    <w:pPr>
      <w:spacing w:after="100" w:line="259" w:lineRule="auto"/>
      <w:ind w:left="1540"/>
    </w:pPr>
    <w:rPr>
      <w:rFonts w:asciiTheme="minorHAnsi" w:eastAsiaTheme="minorEastAsia" w:hAnsiTheme="minorHAns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23F9F"/>
    <w:pPr>
      <w:spacing w:after="100" w:line="259" w:lineRule="auto"/>
      <w:ind w:left="1760"/>
    </w:pPr>
    <w:rPr>
      <w:rFonts w:asciiTheme="minorHAnsi" w:eastAsiaTheme="minorEastAsia" w:hAnsiTheme="minorHAnsi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23F9F"/>
    <w:pPr>
      <w:spacing w:line="240" w:lineRule="auto"/>
    </w:pPr>
    <w:rPr>
      <w:rFonts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23F9F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text"/>
    <w:basedOn w:val="a"/>
    <w:link w:val="1a"/>
    <w:rsid w:val="00523F9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f9"/>
    <w:rsid w:val="00523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unhideWhenUsed/>
    <w:rsid w:val="00523F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Верхний колонтитул Знак"/>
    <w:basedOn w:val="a0"/>
    <w:link w:val="afa"/>
    <w:rsid w:val="00523F9F"/>
    <w:rPr>
      <w:rFonts w:ascii="Times New Roman" w:eastAsia="Calibri" w:hAnsi="Times New Roman" w:cs="Times New Roman"/>
    </w:rPr>
  </w:style>
  <w:style w:type="paragraph" w:styleId="afc">
    <w:name w:val="footer"/>
    <w:basedOn w:val="a"/>
    <w:link w:val="afd"/>
    <w:uiPriority w:val="99"/>
    <w:rsid w:val="00523F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afd">
    <w:name w:val="Нижний колонтитул Знак"/>
    <w:basedOn w:val="a0"/>
    <w:link w:val="afc"/>
    <w:uiPriority w:val="99"/>
    <w:rsid w:val="00523F9F"/>
    <w:rPr>
      <w:rFonts w:ascii="Arial" w:eastAsia="MS Mincho" w:hAnsi="Arial" w:cs="Times New Roman"/>
      <w:sz w:val="20"/>
      <w:szCs w:val="20"/>
      <w:lang w:eastAsia="ja-JP"/>
    </w:rPr>
  </w:style>
  <w:style w:type="paragraph" w:styleId="afe">
    <w:name w:val="table of figures"/>
    <w:basedOn w:val="a"/>
    <w:next w:val="a"/>
    <w:uiPriority w:val="99"/>
    <w:unhideWhenUsed/>
    <w:rsid w:val="00523F9F"/>
    <w:pPr>
      <w:tabs>
        <w:tab w:val="left" w:pos="851"/>
        <w:tab w:val="right" w:leader="dot" w:pos="9639"/>
      </w:tabs>
    </w:pPr>
    <w:rPr>
      <w:rFonts w:cstheme="minorHAnsi"/>
      <w:bCs/>
      <w:sz w:val="24"/>
      <w:szCs w:val="20"/>
    </w:rPr>
  </w:style>
  <w:style w:type="character" w:styleId="aff">
    <w:name w:val="footnote reference"/>
    <w:basedOn w:val="a0"/>
    <w:uiPriority w:val="99"/>
    <w:semiHidden/>
    <w:unhideWhenUsed/>
    <w:rsid w:val="00523F9F"/>
    <w:rPr>
      <w:vertAlign w:val="superscript"/>
    </w:rPr>
  </w:style>
  <w:style w:type="character" w:styleId="aff0">
    <w:name w:val="annotation reference"/>
    <w:basedOn w:val="a0"/>
    <w:rsid w:val="00523F9F"/>
    <w:rPr>
      <w:sz w:val="16"/>
      <w:szCs w:val="16"/>
    </w:rPr>
  </w:style>
  <w:style w:type="character" w:styleId="aff1">
    <w:name w:val="page number"/>
    <w:rsid w:val="00523F9F"/>
  </w:style>
  <w:style w:type="paragraph" w:styleId="aff2">
    <w:name w:val="List"/>
    <w:basedOn w:val="a7"/>
    <w:rsid w:val="00523F9F"/>
    <w:rPr>
      <w:rFonts w:cs="Tahoma"/>
    </w:rPr>
  </w:style>
  <w:style w:type="paragraph" w:styleId="aff3">
    <w:name w:val="Title"/>
    <w:basedOn w:val="12"/>
    <w:next w:val="aff4"/>
    <w:link w:val="aff5"/>
    <w:qFormat/>
    <w:rsid w:val="00523F9F"/>
  </w:style>
  <w:style w:type="character" w:customStyle="1" w:styleId="aff5">
    <w:name w:val="Заголовок Знак"/>
    <w:basedOn w:val="a0"/>
    <w:link w:val="aff3"/>
    <w:rsid w:val="00523F9F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f4">
    <w:name w:val="Subtitle"/>
    <w:basedOn w:val="12"/>
    <w:next w:val="a7"/>
    <w:link w:val="aff6"/>
    <w:qFormat/>
    <w:rsid w:val="00523F9F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523F9F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f7">
    <w:name w:val="Body Text Indent"/>
    <w:basedOn w:val="a"/>
    <w:link w:val="aff8"/>
    <w:rsid w:val="00523F9F"/>
    <w:pPr>
      <w:spacing w:line="240" w:lineRule="auto"/>
      <w:ind w:firstLine="708"/>
    </w:pPr>
    <w:rPr>
      <w:rFonts w:eastAsia="Times New Roman" w:cs="Times New Roman"/>
      <w:color w:val="339966"/>
      <w:sz w:val="24"/>
      <w:szCs w:val="24"/>
      <w:lang w:eastAsia="ru-RU"/>
    </w:rPr>
  </w:style>
  <w:style w:type="character" w:customStyle="1" w:styleId="aff8">
    <w:name w:val="Основной текст с отступом Знак"/>
    <w:basedOn w:val="a0"/>
    <w:link w:val="aff7"/>
    <w:rsid w:val="00523F9F"/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26">
    <w:name w:val="Body Text 2"/>
    <w:basedOn w:val="a"/>
    <w:link w:val="27"/>
    <w:rsid w:val="00523F9F"/>
    <w:pPr>
      <w:spacing w:line="240" w:lineRule="auto"/>
    </w:pPr>
    <w:rPr>
      <w:rFonts w:eastAsia="Times New Roman" w:cs="Times New Roman"/>
      <w:color w:val="0000FF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523F9F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5">
    <w:name w:val="Body Text 3"/>
    <w:basedOn w:val="a"/>
    <w:link w:val="36"/>
    <w:rsid w:val="00523F9F"/>
    <w:pPr>
      <w:spacing w:line="240" w:lineRule="auto"/>
    </w:pPr>
    <w:rPr>
      <w:rFonts w:eastAsia="Times New Roman" w:cs="Times New Roman"/>
      <w:color w:val="00FF00"/>
      <w:sz w:val="24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523F9F"/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styleId="28">
    <w:name w:val="Body Text Indent 2"/>
    <w:basedOn w:val="a"/>
    <w:link w:val="29"/>
    <w:rsid w:val="00523F9F"/>
    <w:pPr>
      <w:spacing w:line="240" w:lineRule="auto"/>
      <w:ind w:firstLine="360"/>
    </w:pPr>
    <w:rPr>
      <w:rFonts w:eastAsia="Times New Roman" w:cs="Times New Roman"/>
      <w:color w:val="339966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523F9F"/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37">
    <w:name w:val="Body Text Indent 3"/>
    <w:basedOn w:val="a"/>
    <w:link w:val="38"/>
    <w:rsid w:val="00523F9F"/>
    <w:pPr>
      <w:spacing w:line="240" w:lineRule="auto"/>
      <w:ind w:left="360"/>
    </w:pPr>
    <w:rPr>
      <w:rFonts w:eastAsia="Times New Roman" w:cs="Times New Roman"/>
      <w:sz w:val="24"/>
      <w:szCs w:val="24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5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Hyperlink"/>
    <w:uiPriority w:val="99"/>
    <w:unhideWhenUsed/>
    <w:rsid w:val="00523F9F"/>
    <w:rPr>
      <w:color w:val="0000FF"/>
      <w:u w:val="single"/>
    </w:rPr>
  </w:style>
  <w:style w:type="character" w:styleId="affa">
    <w:name w:val="FollowedHyperlink"/>
    <w:basedOn w:val="a0"/>
    <w:rsid w:val="00523F9F"/>
    <w:rPr>
      <w:color w:val="800080"/>
      <w:u w:val="single"/>
    </w:rPr>
  </w:style>
  <w:style w:type="character" w:styleId="affb">
    <w:name w:val="Strong"/>
    <w:qFormat/>
    <w:rsid w:val="00523F9F"/>
    <w:rPr>
      <w:b/>
      <w:bCs/>
    </w:rPr>
  </w:style>
  <w:style w:type="paragraph" w:styleId="affc">
    <w:name w:val="Document Map"/>
    <w:basedOn w:val="a"/>
    <w:link w:val="affd"/>
    <w:rsid w:val="00523F9F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d">
    <w:name w:val="Схема документа Знак"/>
    <w:basedOn w:val="a0"/>
    <w:link w:val="affc"/>
    <w:rsid w:val="00523F9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e">
    <w:name w:val="Plain Text"/>
    <w:basedOn w:val="a"/>
    <w:link w:val="afff"/>
    <w:rsid w:val="00523F9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23F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3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3F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annotation subject"/>
    <w:basedOn w:val="af9"/>
    <w:next w:val="af9"/>
    <w:link w:val="afff1"/>
    <w:rsid w:val="00523F9F"/>
    <w:rPr>
      <w:b/>
      <w:bCs/>
    </w:rPr>
  </w:style>
  <w:style w:type="character" w:customStyle="1" w:styleId="afff1">
    <w:name w:val="Тема примечания Знак"/>
    <w:basedOn w:val="a5"/>
    <w:link w:val="afff0"/>
    <w:rsid w:val="00523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1">
    <w:name w:val="Table Web 1"/>
    <w:basedOn w:val="a1"/>
    <w:rsid w:val="0052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Balloon Text"/>
    <w:basedOn w:val="a"/>
    <w:link w:val="afff3"/>
    <w:rsid w:val="00523F9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523F9F"/>
    <w:rPr>
      <w:rFonts w:ascii="Tahoma" w:eastAsia="Calibri" w:hAnsi="Tahoma" w:cs="Tahoma"/>
      <w:sz w:val="16"/>
      <w:szCs w:val="16"/>
    </w:rPr>
  </w:style>
  <w:style w:type="table" w:styleId="afff4">
    <w:name w:val="Table Grid"/>
    <w:basedOn w:val="a1"/>
    <w:rsid w:val="005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5">
    <w:name w:val="Placeholder Text"/>
    <w:basedOn w:val="a0"/>
    <w:uiPriority w:val="99"/>
    <w:semiHidden/>
    <w:rsid w:val="00523F9F"/>
    <w:rPr>
      <w:color w:val="808080"/>
    </w:rPr>
  </w:style>
  <w:style w:type="paragraph" w:styleId="afff6">
    <w:name w:val="No Spacing"/>
    <w:link w:val="afff7"/>
    <w:uiPriority w:val="1"/>
    <w:qFormat/>
    <w:rsid w:val="00523F9F"/>
    <w:pPr>
      <w:spacing w:after="0" w:line="240" w:lineRule="auto"/>
    </w:pPr>
    <w:rPr>
      <w:rFonts w:eastAsiaTheme="minorEastAsia"/>
      <w:lang w:eastAsia="ru-RU"/>
    </w:rPr>
  </w:style>
  <w:style w:type="character" w:customStyle="1" w:styleId="afff7">
    <w:name w:val="Без интервала Знак"/>
    <w:basedOn w:val="a0"/>
    <w:link w:val="afff6"/>
    <w:uiPriority w:val="1"/>
    <w:rsid w:val="00523F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Dyabin</dc:creator>
  <cp:keywords/>
  <dc:description/>
  <cp:lastModifiedBy>User</cp:lastModifiedBy>
  <cp:revision>20</cp:revision>
  <dcterms:created xsi:type="dcterms:W3CDTF">2021-03-16T13:36:00Z</dcterms:created>
  <dcterms:modified xsi:type="dcterms:W3CDTF">2022-05-19T08:54:00Z</dcterms:modified>
</cp:coreProperties>
</file>